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649D79" w14:textId="77777777" w:rsidR="00230BCE" w:rsidRDefault="00A016E8">
      <w:pPr>
        <w:spacing w:before="36" w:line="321" w:lineRule="auto"/>
        <w:ind w:left="4500"/>
        <w:rPr>
          <w:rFonts w:ascii="Arial" w:eastAsia="Arial" w:hAnsi="Arial" w:cs="Arial"/>
          <w:color w:val="3E3E3E"/>
          <w:sz w:val="28"/>
          <w:szCs w:val="28"/>
        </w:rPr>
      </w:pPr>
      <w:r>
        <w:rPr>
          <w:rFonts w:ascii="Arial" w:eastAsia="Arial" w:hAnsi="Arial" w:cs="Arial"/>
          <w:color w:val="3E3E3E"/>
          <w:sz w:val="28"/>
          <w:szCs w:val="28"/>
        </w:rPr>
        <w:t>Kit de formation en communication politique</w:t>
      </w:r>
    </w:p>
    <w:p w14:paraId="12F9E9FA" w14:textId="533CEFDA" w:rsidR="00230BCE" w:rsidRDefault="00A016E8">
      <w:pPr>
        <w:ind w:left="540"/>
        <w:rPr>
          <w:rFonts w:ascii="Arial" w:eastAsia="Arial" w:hAnsi="Arial" w:cs="Arial"/>
          <w:sz w:val="32"/>
          <w:szCs w:val="32"/>
        </w:rPr>
      </w:pPr>
      <w:r>
        <w:rPr>
          <w:rFonts w:ascii="Arial" w:eastAsia="Arial" w:hAnsi="Arial" w:cs="Arial"/>
          <w:b/>
          <w:sz w:val="32"/>
          <w:szCs w:val="32"/>
        </w:rPr>
        <w:t xml:space="preserve">MESSAGE DANS L’ASCENSEUR - </w:t>
      </w:r>
      <w:r w:rsidR="0059096C">
        <w:rPr>
          <w:rFonts w:ascii="Arial" w:eastAsia="Arial" w:hAnsi="Arial" w:cs="Arial"/>
          <w:b/>
          <w:sz w:val="32"/>
          <w:szCs w:val="32"/>
        </w:rPr>
        <w:t>É</w:t>
      </w:r>
      <w:r>
        <w:rPr>
          <w:rFonts w:ascii="Arial" w:eastAsia="Arial" w:hAnsi="Arial" w:cs="Arial"/>
          <w:b/>
          <w:sz w:val="32"/>
          <w:szCs w:val="32"/>
        </w:rPr>
        <w:t>LABORATION DE MESSAGES FACTUELS (SC7E)</w:t>
      </w:r>
    </w:p>
    <w:p w14:paraId="1891C615" w14:textId="77777777" w:rsidR="00230BCE" w:rsidRDefault="00230BCE">
      <w:pPr>
        <w:spacing w:before="2"/>
        <w:rPr>
          <w:rFonts w:ascii="Arial" w:eastAsia="Arial" w:hAnsi="Arial" w:cs="Arial"/>
          <w:b/>
          <w:sz w:val="2"/>
          <w:szCs w:val="2"/>
        </w:rPr>
      </w:pPr>
    </w:p>
    <w:p w14:paraId="2B68D831" w14:textId="77777777" w:rsidR="00230BCE" w:rsidRDefault="00A016E8">
      <w:pPr>
        <w:ind w:left="505"/>
        <w:rPr>
          <w:rFonts w:ascii="Arial" w:eastAsia="Arial" w:hAnsi="Arial" w:cs="Arial"/>
          <w:sz w:val="2"/>
          <w:szCs w:val="2"/>
        </w:rPr>
      </w:pPr>
      <w:r>
        <w:rPr>
          <w:rFonts w:ascii="Arial" w:eastAsia="Arial" w:hAnsi="Arial" w:cs="Arial"/>
          <w:noProof/>
          <w:sz w:val="2"/>
          <w:szCs w:val="2"/>
        </w:rPr>
        <mc:AlternateContent>
          <mc:Choice Requires="wpg">
            <w:drawing>
              <wp:inline distT="0" distB="0" distL="114300" distR="114300" wp14:anchorId="77CDAEAE" wp14:editId="28B33748">
                <wp:extent cx="5988050" cy="7620"/>
                <wp:effectExtent l="0" t="0" r="0" b="0"/>
                <wp:docPr id="1" name="Groupe 1"/>
                <wp:cNvGraphicFramePr/>
                <a:graphic xmlns:a="http://schemas.openxmlformats.org/drawingml/2006/main">
                  <a:graphicData uri="http://schemas.microsoft.com/office/word/2010/wordprocessingGroup">
                    <wpg:wgp>
                      <wpg:cNvGrpSpPr/>
                      <wpg:grpSpPr>
                        <a:xfrm>
                          <a:off x="0" y="0"/>
                          <a:ext cx="5988050" cy="7620"/>
                          <a:chOff x="2351975" y="3776190"/>
                          <a:chExt cx="5988050" cy="7620"/>
                        </a:xfrm>
                      </wpg:grpSpPr>
                      <wpg:grpSp>
                        <wpg:cNvPr id="2" name="Groupe 2"/>
                        <wpg:cNvGrpSpPr/>
                        <wpg:grpSpPr>
                          <a:xfrm>
                            <a:off x="2351975" y="3776190"/>
                            <a:ext cx="5988050" cy="7620"/>
                            <a:chOff x="2351975" y="3776190"/>
                            <a:chExt cx="5988050" cy="7600"/>
                          </a:xfrm>
                        </wpg:grpSpPr>
                        <wps:wsp>
                          <wps:cNvPr id="3" name="Rectangle 3"/>
                          <wps:cNvSpPr/>
                          <wps:spPr>
                            <a:xfrm>
                              <a:off x="2351975" y="3776190"/>
                              <a:ext cx="5988050" cy="7600"/>
                            </a:xfrm>
                            <a:prstGeom prst="rect">
                              <a:avLst/>
                            </a:prstGeom>
                            <a:noFill/>
                            <a:ln>
                              <a:noFill/>
                            </a:ln>
                          </wps:spPr>
                          <wps:txbx>
                            <w:txbxContent>
                              <w:p w14:paraId="161D05A6" w14:textId="77777777" w:rsidR="00230BCE" w:rsidRDefault="00230BCE">
                                <w:pPr>
                                  <w:textDirection w:val="btLr"/>
                                </w:pPr>
                              </w:p>
                            </w:txbxContent>
                          </wps:txbx>
                          <wps:bodyPr spcFirstLastPara="1" wrap="square" lIns="91425" tIns="91425" rIns="91425" bIns="91425" anchor="ctr" anchorCtr="0">
                            <a:noAutofit/>
                          </wps:bodyPr>
                        </wps:wsp>
                        <wpg:grpSp>
                          <wpg:cNvPr id="4" name="Groupe 4"/>
                          <wpg:cNvGrpSpPr/>
                          <wpg:grpSpPr>
                            <a:xfrm>
                              <a:off x="2351975" y="3776190"/>
                              <a:ext cx="5988050" cy="7600"/>
                              <a:chOff x="0" y="0"/>
                              <a:chExt cx="5988050" cy="7600"/>
                            </a:xfrm>
                          </wpg:grpSpPr>
                          <wps:wsp>
                            <wps:cNvPr id="5" name="Rectangle 5"/>
                            <wps:cNvSpPr/>
                            <wps:spPr>
                              <a:xfrm>
                                <a:off x="0" y="0"/>
                                <a:ext cx="5988050" cy="7600"/>
                              </a:xfrm>
                              <a:prstGeom prst="rect">
                                <a:avLst/>
                              </a:prstGeom>
                              <a:noFill/>
                              <a:ln>
                                <a:noFill/>
                              </a:ln>
                            </wps:spPr>
                            <wps:txbx>
                              <w:txbxContent>
                                <w:p w14:paraId="122566EC" w14:textId="77777777" w:rsidR="00230BCE" w:rsidRDefault="00230BCE">
                                  <w:pPr>
                                    <w:textDirection w:val="btLr"/>
                                  </w:pPr>
                                </w:p>
                              </w:txbxContent>
                            </wps:txbx>
                            <wps:bodyPr spcFirstLastPara="1" wrap="square" lIns="91425" tIns="91425" rIns="91425" bIns="91425" anchor="ctr" anchorCtr="0">
                              <a:noAutofit/>
                            </wps:bodyPr>
                          </wps:wsp>
                          <wps:wsp>
                            <wps:cNvPr id="6" name="Forme libre 6"/>
                            <wps:cNvSpPr/>
                            <wps:spPr>
                              <a:xfrm>
                                <a:off x="3810" y="3810"/>
                                <a:ext cx="5980430" cy="1270"/>
                              </a:xfrm>
                              <a:custGeom>
                                <a:avLst/>
                                <a:gdLst/>
                                <a:ahLst/>
                                <a:cxnLst/>
                                <a:rect l="l" t="t" r="r" b="b"/>
                                <a:pathLst>
                                  <a:path w="5980430" h="1270" extrusionOk="0">
                                    <a:moveTo>
                                      <a:pt x="0" y="0"/>
                                    </a:moveTo>
                                    <a:lnTo>
                                      <a:pt x="597979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grpSp>
                    </wpg:wgp>
                  </a:graphicData>
                </a:graphic>
              </wp:inline>
            </w:drawing>
          </mc:Choice>
          <mc:Fallback>
            <w:pict>
              <v:group w14:anchorId="77CDAEAE" id="Groupe 1" o:spid="_x0000_s1026" style="width:471.5pt;height:.6pt;mso-position-horizontal-relative:char;mso-position-vertical-relative:line" coordorigin="23519,37761" coordsize="5988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">
                <v:group id="Groupe 2" o:spid="_x0000_s1027" style="position:absolute;left:23519;top:37761;width:59881;height:77" coordorigin="23519,37761" coordsize="5988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23519;top:37761;width:59881;height: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161D05A6" w14:textId="77777777" w:rsidR="00230BCE" w:rsidRDefault="00230BCE">
                          <w:pPr>
                            <w:textDirection w:val="btLr"/>
                          </w:pPr>
                        </w:p>
                      </w:txbxContent>
                    </v:textbox>
                  </v:rect>
                  <v:group id="Groupe 4" o:spid="_x0000_s1029" style="position:absolute;left:23519;top:37761;width:59881;height:76" coordsize="5988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0" style="position:absolute;width:59880;height: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122566EC" w14:textId="77777777" w:rsidR="00230BCE" w:rsidRDefault="00230BCE">
                            <w:pPr>
                              <w:textDirection w:val="btLr"/>
                            </w:pPr>
                          </w:p>
                        </w:txbxContent>
                      </v:textbox>
                    </v:rect>
                    <v:shape id="Forme libre 6" o:spid="_x0000_s1031" style="position:absolute;left:38;top:38;width:59804;height:12;visibility:visible;mso-wrap-style:square;v-text-anchor:middle" coordsize="59804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" path="m,l5979795,e" filled="f">
                      <v:stroke startarrowwidth="narrow" startarrowlength="short" endarrowwidth="narrow" endarrowlength="short"/>
                      <v:path arrowok="t" o:extrusionok="f"/>
                    </v:shape>
                  </v:group>
                </v:group>
                <w10:anchorlock/>
              </v:group>
            </w:pict>
          </mc:Fallback>
        </mc:AlternateContent>
      </w:r>
    </w:p>
    <w:p w14:paraId="703A8AFE" w14:textId="77777777" w:rsidR="00230BCE" w:rsidRDefault="00230BCE">
      <w:pPr>
        <w:spacing w:before="2"/>
        <w:rPr>
          <w:rFonts w:ascii="Arial" w:eastAsia="Arial" w:hAnsi="Arial" w:cs="Arial"/>
          <w:b/>
          <w:sz w:val="16"/>
          <w:szCs w:val="16"/>
        </w:rPr>
      </w:pPr>
    </w:p>
    <w:p w14:paraId="10F31F26" w14:textId="77777777" w:rsidR="00230BCE" w:rsidRDefault="00A016E8">
      <w:pPr>
        <w:pBdr>
          <w:top w:val="nil"/>
          <w:left w:val="nil"/>
          <w:bottom w:val="nil"/>
          <w:right w:val="nil"/>
          <w:between w:val="nil"/>
        </w:pBdr>
        <w:spacing w:before="69" w:line="263" w:lineRule="auto"/>
        <w:ind w:left="540" w:right="277"/>
        <w:rPr>
          <w:rFonts w:ascii="Arial" w:eastAsia="Arial" w:hAnsi="Arial" w:cs="Arial"/>
          <w:color w:val="000000"/>
          <w:sz w:val="24"/>
          <w:szCs w:val="24"/>
        </w:rPr>
      </w:pPr>
      <w:r>
        <w:rPr>
          <w:rFonts w:ascii="Arial" w:eastAsia="Arial" w:hAnsi="Arial" w:cs="Arial"/>
          <w:color w:val="000000"/>
          <w:sz w:val="24"/>
          <w:szCs w:val="24"/>
        </w:rPr>
        <w:t>Le présent exercice s’appuie sur les principales conclusions, implications et recommandations formulées dans l’exercice sur l’Élaboration de messages factuels.</w:t>
      </w:r>
    </w:p>
    <w:p w14:paraId="59FEA56F" w14:textId="77777777" w:rsidR="00230BCE" w:rsidRDefault="00230BCE">
      <w:pPr>
        <w:spacing w:before="7"/>
        <w:rPr>
          <w:rFonts w:ascii="Arial" w:eastAsia="Arial" w:hAnsi="Arial" w:cs="Arial"/>
          <w:sz w:val="26"/>
          <w:szCs w:val="26"/>
        </w:rPr>
      </w:pPr>
    </w:p>
    <w:p w14:paraId="191D68BF" w14:textId="66E7A8B0" w:rsidR="00230BCE" w:rsidRDefault="00A016E8">
      <w:pPr>
        <w:pBdr>
          <w:top w:val="nil"/>
          <w:left w:val="nil"/>
          <w:bottom w:val="nil"/>
          <w:right w:val="nil"/>
          <w:between w:val="nil"/>
        </w:pBdr>
        <w:spacing w:line="264" w:lineRule="auto"/>
        <w:ind w:left="540" w:right="72"/>
        <w:rPr>
          <w:rFonts w:ascii="Arial" w:eastAsia="Arial" w:hAnsi="Arial" w:cs="Arial"/>
          <w:color w:val="000000"/>
          <w:sz w:val="24"/>
          <w:szCs w:val="24"/>
        </w:rPr>
      </w:pPr>
      <w:r>
        <w:rPr>
          <w:rFonts w:ascii="Arial" w:eastAsia="Arial" w:hAnsi="Arial" w:cs="Arial"/>
          <w:color w:val="000000"/>
          <w:sz w:val="24"/>
          <w:szCs w:val="24"/>
        </w:rPr>
        <w:t>Au moment où vous entrez dans l’ascenseur, vous prenez soudain conscience que vous êtes seul avec un décideur politique de haut niveau. Vous avez là l’occasion d'attirer son attention sur votre enjeu. Vous ne disposez que de 60 secondes avant que le décideur politique arrive à son étage et sorte de l'ascenseur — pouvez-vous transmettre votre problème durant ce délai ?</w:t>
      </w:r>
    </w:p>
    <w:p w14:paraId="18481D90" w14:textId="77777777" w:rsidR="00230BCE" w:rsidRDefault="00230BCE">
      <w:pPr>
        <w:spacing w:before="5"/>
        <w:rPr>
          <w:rFonts w:ascii="Arial" w:eastAsia="Arial" w:hAnsi="Arial" w:cs="Arial"/>
          <w:sz w:val="26"/>
          <w:szCs w:val="26"/>
        </w:rPr>
      </w:pPr>
    </w:p>
    <w:p w14:paraId="21A2DD4E" w14:textId="77777777" w:rsidR="00230BCE" w:rsidRDefault="00A016E8">
      <w:pPr>
        <w:pBdr>
          <w:top w:val="nil"/>
          <w:left w:val="nil"/>
          <w:bottom w:val="nil"/>
          <w:right w:val="nil"/>
          <w:between w:val="nil"/>
        </w:pBdr>
        <w:spacing w:line="263" w:lineRule="auto"/>
        <w:ind w:left="540" w:right="72"/>
        <w:rPr>
          <w:rFonts w:ascii="Arial" w:eastAsia="Arial" w:hAnsi="Arial" w:cs="Arial"/>
          <w:color w:val="000000"/>
          <w:sz w:val="24"/>
          <w:szCs w:val="24"/>
        </w:rPr>
      </w:pPr>
      <w:r>
        <w:rPr>
          <w:rFonts w:ascii="Arial" w:eastAsia="Arial" w:hAnsi="Arial" w:cs="Arial"/>
          <w:color w:val="000000"/>
          <w:sz w:val="24"/>
          <w:szCs w:val="24"/>
        </w:rPr>
        <w:t xml:space="preserve">En collaboration avec votre groupe, rédigez les grandes lignes de la manière dont vous attirerez l’attention du décideur politique en lui communiquant les principales conclusions, implications et </w:t>
      </w:r>
      <w:r>
        <w:rPr>
          <w:rFonts w:ascii="Arial" w:eastAsia="Arial" w:hAnsi="Arial" w:cs="Arial"/>
          <w:i/>
          <w:color w:val="000000"/>
          <w:sz w:val="24"/>
          <w:szCs w:val="24"/>
        </w:rPr>
        <w:t>peut-être</w:t>
      </w:r>
      <w:r>
        <w:rPr>
          <w:rFonts w:ascii="Arial" w:eastAsia="Arial" w:hAnsi="Arial" w:cs="Arial"/>
          <w:color w:val="000000"/>
          <w:sz w:val="24"/>
          <w:szCs w:val="24"/>
        </w:rPr>
        <w:t xml:space="preserve"> recommandations. Il est de la plus haute importance d’attirer l’attention du décideur politique en lui faisant partager les conclusions et les implications. Si vous réussissez à exprimer l’importance de cet enjeu, il se peut qu’il vous demande une recommandation d’action. Sélectionnez un membre du groupe qui prendra la parole dans un jeu de rôle avec le décideur politique.</w:t>
      </w:r>
    </w:p>
    <w:p w14:paraId="0010B176" w14:textId="77777777" w:rsidR="00230BCE" w:rsidRDefault="00230BCE">
      <w:pPr>
        <w:spacing w:before="6"/>
        <w:rPr>
          <w:rFonts w:ascii="Arial" w:eastAsia="Arial" w:hAnsi="Arial" w:cs="Arial"/>
          <w:sz w:val="26"/>
          <w:szCs w:val="26"/>
        </w:rPr>
      </w:pPr>
    </w:p>
    <w:p w14:paraId="1B74B138" w14:textId="77777777" w:rsidR="00230BCE" w:rsidRDefault="00A016E8">
      <w:pPr>
        <w:numPr>
          <w:ilvl w:val="0"/>
          <w:numId w:val="1"/>
        </w:numPr>
        <w:pBdr>
          <w:top w:val="nil"/>
          <w:left w:val="nil"/>
          <w:bottom w:val="nil"/>
          <w:right w:val="nil"/>
          <w:between w:val="nil"/>
        </w:pBdr>
        <w:tabs>
          <w:tab w:val="left" w:pos="900"/>
        </w:tabs>
        <w:rPr>
          <w:color w:val="000000"/>
        </w:rPr>
      </w:pPr>
      <w:r>
        <w:rPr>
          <w:rFonts w:ascii="Arial" w:eastAsia="Arial" w:hAnsi="Arial" w:cs="Arial"/>
          <w:color w:val="000000"/>
          <w:sz w:val="24"/>
          <w:szCs w:val="24"/>
        </w:rPr>
        <w:t>Identifiez votre public de décideurs politiques :</w:t>
      </w:r>
    </w:p>
    <w:p w14:paraId="66BF7168" w14:textId="77777777" w:rsidR="00230BCE" w:rsidRDefault="00230BCE">
      <w:pPr>
        <w:rPr>
          <w:rFonts w:ascii="Arial" w:eastAsia="Arial" w:hAnsi="Arial" w:cs="Arial"/>
          <w:sz w:val="24"/>
          <w:szCs w:val="24"/>
        </w:rPr>
      </w:pPr>
    </w:p>
    <w:p w14:paraId="596E95DF" w14:textId="77777777" w:rsidR="00230BCE" w:rsidRDefault="00230BCE">
      <w:pPr>
        <w:rPr>
          <w:rFonts w:ascii="Arial" w:eastAsia="Arial" w:hAnsi="Arial" w:cs="Arial"/>
          <w:sz w:val="24"/>
          <w:szCs w:val="24"/>
        </w:rPr>
      </w:pPr>
    </w:p>
    <w:p w14:paraId="027865DB" w14:textId="77777777" w:rsidR="00230BCE" w:rsidRDefault="00230BCE">
      <w:pPr>
        <w:spacing w:before="7"/>
        <w:rPr>
          <w:rFonts w:ascii="Arial" w:eastAsia="Arial" w:hAnsi="Arial" w:cs="Arial"/>
          <w:sz w:val="33"/>
          <w:szCs w:val="33"/>
        </w:rPr>
      </w:pPr>
    </w:p>
    <w:p w14:paraId="5FE82DDE" w14:textId="77777777" w:rsidR="00230BCE" w:rsidRDefault="00A016E8">
      <w:pPr>
        <w:numPr>
          <w:ilvl w:val="0"/>
          <w:numId w:val="1"/>
        </w:numPr>
        <w:pBdr>
          <w:top w:val="nil"/>
          <w:left w:val="nil"/>
          <w:bottom w:val="nil"/>
          <w:right w:val="nil"/>
          <w:between w:val="nil"/>
        </w:pBdr>
        <w:tabs>
          <w:tab w:val="left" w:pos="900"/>
        </w:tabs>
        <w:spacing w:line="264" w:lineRule="auto"/>
        <w:ind w:right="1119"/>
        <w:rPr>
          <w:color w:val="000000"/>
        </w:rPr>
      </w:pPr>
      <w:r>
        <w:rPr>
          <w:rFonts w:ascii="Arial" w:eastAsia="Arial" w:hAnsi="Arial" w:cs="Arial"/>
          <w:color w:val="000000"/>
          <w:sz w:val="24"/>
          <w:szCs w:val="24"/>
        </w:rPr>
        <w:t xml:space="preserve">Préparez les grandes lignes d’une explication de 60 secondes dans un ascenseur à l’intention du décideur politique que vous avez identifié. </w:t>
      </w:r>
    </w:p>
    <w:p w14:paraId="6934770A" w14:textId="77777777" w:rsidR="00230BCE" w:rsidRDefault="00230BCE">
      <w:pPr>
        <w:rPr>
          <w:rFonts w:ascii="Arial" w:eastAsia="Arial" w:hAnsi="Arial" w:cs="Arial"/>
          <w:sz w:val="20"/>
          <w:szCs w:val="20"/>
        </w:rPr>
      </w:pPr>
    </w:p>
    <w:p w14:paraId="1CC79FDD" w14:textId="77777777" w:rsidR="00230BCE" w:rsidRDefault="00230BCE">
      <w:pPr>
        <w:rPr>
          <w:rFonts w:ascii="Arial" w:eastAsia="Arial" w:hAnsi="Arial" w:cs="Arial"/>
          <w:sz w:val="20"/>
          <w:szCs w:val="20"/>
        </w:rPr>
      </w:pPr>
    </w:p>
    <w:p w14:paraId="314CA3F9" w14:textId="77777777" w:rsidR="00230BCE" w:rsidRDefault="00230BCE">
      <w:pPr>
        <w:rPr>
          <w:rFonts w:ascii="Arial" w:eastAsia="Arial" w:hAnsi="Arial" w:cs="Arial"/>
          <w:sz w:val="20"/>
          <w:szCs w:val="20"/>
        </w:rPr>
      </w:pPr>
    </w:p>
    <w:p w14:paraId="643B5442" w14:textId="77777777" w:rsidR="00230BCE" w:rsidRDefault="00230BCE">
      <w:pPr>
        <w:rPr>
          <w:rFonts w:ascii="Arial" w:eastAsia="Arial" w:hAnsi="Arial" w:cs="Arial"/>
          <w:sz w:val="20"/>
          <w:szCs w:val="20"/>
        </w:rPr>
      </w:pPr>
    </w:p>
    <w:p w14:paraId="531C48C8" w14:textId="77777777" w:rsidR="00230BCE" w:rsidRDefault="00230BCE">
      <w:pPr>
        <w:rPr>
          <w:rFonts w:ascii="Arial" w:eastAsia="Arial" w:hAnsi="Arial" w:cs="Arial"/>
          <w:sz w:val="20"/>
          <w:szCs w:val="20"/>
        </w:rPr>
      </w:pPr>
    </w:p>
    <w:p w14:paraId="7F211491" w14:textId="77777777" w:rsidR="00230BCE" w:rsidRDefault="00230BCE">
      <w:pPr>
        <w:rPr>
          <w:rFonts w:ascii="Arial" w:eastAsia="Arial" w:hAnsi="Arial" w:cs="Arial"/>
          <w:sz w:val="20"/>
          <w:szCs w:val="20"/>
        </w:rPr>
      </w:pPr>
    </w:p>
    <w:p w14:paraId="331EFECE" w14:textId="77777777" w:rsidR="00230BCE" w:rsidRDefault="00230BCE">
      <w:pPr>
        <w:rPr>
          <w:rFonts w:ascii="Arial" w:eastAsia="Arial" w:hAnsi="Arial" w:cs="Arial"/>
          <w:sz w:val="20"/>
          <w:szCs w:val="20"/>
        </w:rPr>
      </w:pPr>
    </w:p>
    <w:p w14:paraId="4721EFB0" w14:textId="77777777" w:rsidR="00230BCE" w:rsidRDefault="00230BCE">
      <w:pPr>
        <w:rPr>
          <w:rFonts w:ascii="Arial" w:eastAsia="Arial" w:hAnsi="Arial" w:cs="Arial"/>
          <w:sz w:val="20"/>
          <w:szCs w:val="20"/>
        </w:rPr>
      </w:pPr>
    </w:p>
    <w:p w14:paraId="7BF51E62" w14:textId="77777777" w:rsidR="00230BCE" w:rsidRDefault="00230BCE">
      <w:pPr>
        <w:rPr>
          <w:rFonts w:ascii="Arial" w:eastAsia="Arial" w:hAnsi="Arial" w:cs="Arial"/>
          <w:sz w:val="20"/>
          <w:szCs w:val="20"/>
        </w:rPr>
      </w:pPr>
    </w:p>
    <w:p w14:paraId="059B8194" w14:textId="77777777" w:rsidR="00230BCE" w:rsidRDefault="00230BCE">
      <w:pPr>
        <w:rPr>
          <w:rFonts w:ascii="Arial" w:eastAsia="Arial" w:hAnsi="Arial" w:cs="Arial"/>
          <w:sz w:val="20"/>
          <w:szCs w:val="20"/>
        </w:rPr>
      </w:pPr>
    </w:p>
    <w:p w14:paraId="39C6B480" w14:textId="77777777" w:rsidR="00230BCE" w:rsidRDefault="00230BCE">
      <w:pPr>
        <w:rPr>
          <w:rFonts w:ascii="Arial" w:eastAsia="Arial" w:hAnsi="Arial" w:cs="Arial"/>
          <w:sz w:val="20"/>
          <w:szCs w:val="20"/>
        </w:rPr>
      </w:pPr>
    </w:p>
    <w:p w14:paraId="17077303" w14:textId="77777777" w:rsidR="00230BCE" w:rsidRDefault="00230BCE">
      <w:pPr>
        <w:rPr>
          <w:rFonts w:ascii="Arial" w:eastAsia="Arial" w:hAnsi="Arial" w:cs="Arial"/>
          <w:sz w:val="20"/>
          <w:szCs w:val="20"/>
        </w:rPr>
      </w:pPr>
    </w:p>
    <w:p w14:paraId="13D3EBC5" w14:textId="77777777" w:rsidR="00230BCE" w:rsidRDefault="00230BCE">
      <w:pPr>
        <w:rPr>
          <w:rFonts w:ascii="Arial" w:eastAsia="Arial" w:hAnsi="Arial" w:cs="Arial"/>
          <w:sz w:val="20"/>
          <w:szCs w:val="20"/>
        </w:rPr>
      </w:pPr>
    </w:p>
    <w:p w14:paraId="4408A874" w14:textId="77777777" w:rsidR="00230BCE" w:rsidRDefault="00230BCE">
      <w:pPr>
        <w:rPr>
          <w:rFonts w:ascii="Arial" w:eastAsia="Arial" w:hAnsi="Arial" w:cs="Arial"/>
          <w:sz w:val="20"/>
          <w:szCs w:val="20"/>
        </w:rPr>
      </w:pPr>
    </w:p>
    <w:p w14:paraId="1B333359" w14:textId="77777777" w:rsidR="00230BCE" w:rsidRDefault="00230BCE">
      <w:pPr>
        <w:rPr>
          <w:rFonts w:ascii="Arial" w:eastAsia="Arial" w:hAnsi="Arial" w:cs="Arial"/>
          <w:sz w:val="20"/>
          <w:szCs w:val="20"/>
        </w:rPr>
      </w:pPr>
    </w:p>
    <w:p w14:paraId="1645A292" w14:textId="77777777" w:rsidR="00230BCE" w:rsidRDefault="00230BCE">
      <w:pPr>
        <w:rPr>
          <w:rFonts w:ascii="Arial" w:eastAsia="Arial" w:hAnsi="Arial" w:cs="Arial"/>
          <w:sz w:val="20"/>
          <w:szCs w:val="20"/>
        </w:rPr>
      </w:pPr>
    </w:p>
    <w:p w14:paraId="087A6839" w14:textId="77777777" w:rsidR="00230BCE" w:rsidRDefault="00230BCE">
      <w:pPr>
        <w:rPr>
          <w:rFonts w:ascii="Arial" w:eastAsia="Arial" w:hAnsi="Arial" w:cs="Arial"/>
          <w:sz w:val="20"/>
          <w:szCs w:val="20"/>
        </w:rPr>
      </w:pPr>
    </w:p>
    <w:p w14:paraId="5AFD1A7D" w14:textId="77777777" w:rsidR="00230BCE" w:rsidRDefault="00230BCE">
      <w:pPr>
        <w:rPr>
          <w:rFonts w:ascii="Arial" w:eastAsia="Arial" w:hAnsi="Arial" w:cs="Arial"/>
          <w:sz w:val="20"/>
          <w:szCs w:val="20"/>
        </w:rPr>
      </w:pPr>
    </w:p>
    <w:p w14:paraId="3AEE07B3" w14:textId="77777777" w:rsidR="00230BCE" w:rsidRDefault="00230BCE">
      <w:pPr>
        <w:rPr>
          <w:rFonts w:ascii="Arial" w:eastAsia="Arial" w:hAnsi="Arial" w:cs="Arial"/>
          <w:sz w:val="20"/>
          <w:szCs w:val="20"/>
        </w:rPr>
      </w:pPr>
    </w:p>
    <w:p w14:paraId="58AA3325" w14:textId="77777777" w:rsidR="00230BCE" w:rsidRDefault="00230BCE">
      <w:pPr>
        <w:rPr>
          <w:rFonts w:ascii="Arial" w:eastAsia="Arial" w:hAnsi="Arial" w:cs="Arial"/>
          <w:sz w:val="20"/>
          <w:szCs w:val="20"/>
        </w:rPr>
      </w:pPr>
    </w:p>
    <w:p w14:paraId="1478F979" w14:textId="77777777" w:rsidR="00230BCE" w:rsidRDefault="00230BCE">
      <w:pPr>
        <w:rPr>
          <w:rFonts w:ascii="Arial" w:eastAsia="Arial" w:hAnsi="Arial" w:cs="Arial"/>
          <w:sz w:val="20"/>
          <w:szCs w:val="20"/>
        </w:rPr>
      </w:pPr>
    </w:p>
    <w:p w14:paraId="00074112" w14:textId="77777777" w:rsidR="00230BCE" w:rsidRDefault="00230BCE">
      <w:pPr>
        <w:rPr>
          <w:rFonts w:ascii="Arial" w:eastAsia="Arial" w:hAnsi="Arial" w:cs="Arial"/>
          <w:sz w:val="20"/>
          <w:szCs w:val="20"/>
        </w:rPr>
      </w:pPr>
    </w:p>
    <w:p w14:paraId="3158062A" w14:textId="77777777" w:rsidR="00230BCE" w:rsidRDefault="00A016E8">
      <w:pPr>
        <w:spacing w:before="5"/>
        <w:rPr>
          <w:rFonts w:ascii="Arial" w:eastAsia="Arial" w:hAnsi="Arial" w:cs="Arial"/>
          <w:sz w:val="19"/>
          <w:szCs w:val="19"/>
        </w:rPr>
      </w:pPr>
      <w:r>
        <w:rPr>
          <w:noProof/>
        </w:rPr>
        <w:drawing>
          <wp:anchor distT="0" distB="0" distL="114300" distR="114300" simplePos="0" relativeHeight="251658240" behindDoc="0" locked="0" layoutInCell="1" hidden="0" allowOverlap="1" wp14:anchorId="7E5C988C" wp14:editId="4155396E">
            <wp:simplePos x="0" y="0"/>
            <wp:positionH relativeFrom="column">
              <wp:posOffset>66677</wp:posOffset>
            </wp:positionH>
            <wp:positionV relativeFrom="paragraph">
              <wp:posOffset>4848225</wp:posOffset>
            </wp:positionV>
            <wp:extent cx="1497965" cy="457200"/>
            <wp:effectExtent l="0" t="0" r="0" b="0"/>
            <wp:wrapNone/>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1497965" cy="4572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D89137D" wp14:editId="0EBD9D25">
            <wp:simplePos x="0" y="0"/>
            <wp:positionH relativeFrom="column">
              <wp:posOffset>1765935</wp:posOffset>
            </wp:positionH>
            <wp:positionV relativeFrom="paragraph">
              <wp:posOffset>4848225</wp:posOffset>
            </wp:positionV>
            <wp:extent cx="411480" cy="411480"/>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6"/>
                    <a:srcRect/>
                    <a:stretch>
                      <a:fillRect/>
                    </a:stretch>
                  </pic:blipFill>
                  <pic:spPr>
                    <a:xfrm>
                      <a:off x="0" y="0"/>
                      <a:ext cx="411480" cy="41148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1B425C4D" wp14:editId="5BDBB0DD">
            <wp:simplePos x="0" y="0"/>
            <wp:positionH relativeFrom="column">
              <wp:posOffset>2294890</wp:posOffset>
            </wp:positionH>
            <wp:positionV relativeFrom="paragraph">
              <wp:posOffset>4848225</wp:posOffset>
            </wp:positionV>
            <wp:extent cx="854075" cy="411480"/>
            <wp:effectExtent l="0" t="0" r="0" b="0"/>
            <wp:wrapNone/>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854075" cy="411480"/>
                    </a:xfrm>
                    <a:prstGeom prst="rect">
                      <a:avLst/>
                    </a:prstGeom>
                    <a:ln/>
                  </pic:spPr>
                </pic:pic>
              </a:graphicData>
            </a:graphic>
          </wp:anchor>
        </w:drawing>
      </w:r>
    </w:p>
    <w:p w14:paraId="18F13CB3" w14:textId="77777777" w:rsidR="00230BCE" w:rsidRDefault="00A016E8">
      <w:pPr>
        <w:spacing w:before="40" w:line="205" w:lineRule="auto"/>
        <w:ind w:right="135"/>
        <w:jc w:val="right"/>
        <w:rPr>
          <w:rFonts w:ascii="Arial" w:eastAsia="Arial" w:hAnsi="Arial" w:cs="Arial"/>
          <w:sz w:val="18"/>
          <w:szCs w:val="18"/>
        </w:rPr>
      </w:pPr>
      <w:r>
        <w:rPr>
          <w:rFonts w:ascii="Arial" w:eastAsia="Arial" w:hAnsi="Arial" w:cs="Arial"/>
          <w:sz w:val="18"/>
          <w:szCs w:val="18"/>
        </w:rPr>
        <w:t xml:space="preserve">1875 Connecticut Avenue, NW, Suite 520 </w:t>
      </w:r>
    </w:p>
    <w:p w14:paraId="79B24C0E" w14:textId="77777777" w:rsidR="00230BCE" w:rsidRDefault="00A016E8">
      <w:pPr>
        <w:spacing w:before="40" w:line="205" w:lineRule="auto"/>
        <w:ind w:right="135"/>
        <w:jc w:val="right"/>
        <w:rPr>
          <w:rFonts w:ascii="Arial" w:eastAsia="Arial" w:hAnsi="Arial" w:cs="Arial"/>
          <w:sz w:val="18"/>
          <w:szCs w:val="18"/>
        </w:rPr>
      </w:pPr>
      <w:r>
        <w:rPr>
          <w:rFonts w:ascii="Arial" w:eastAsia="Arial" w:hAnsi="Arial" w:cs="Arial"/>
          <w:sz w:val="18"/>
          <w:szCs w:val="18"/>
        </w:rPr>
        <w:t xml:space="preserve">Washington, DC 20009 • </w:t>
      </w:r>
      <w:proofErr w:type="gramStart"/>
      <w:r>
        <w:rPr>
          <w:rFonts w:ascii="Arial" w:eastAsia="Arial" w:hAnsi="Arial" w:cs="Arial"/>
          <w:sz w:val="18"/>
          <w:szCs w:val="18"/>
        </w:rPr>
        <w:t>Ph:</w:t>
      </w:r>
      <w:proofErr w:type="gramEnd"/>
      <w:r>
        <w:rPr>
          <w:rFonts w:ascii="Arial" w:eastAsia="Arial" w:hAnsi="Arial" w:cs="Arial"/>
          <w:sz w:val="18"/>
          <w:szCs w:val="18"/>
        </w:rPr>
        <w:t xml:space="preserve"> 800-877-9881</w:t>
      </w:r>
    </w:p>
    <w:p w14:paraId="481CBBA8" w14:textId="77777777" w:rsidR="00230BCE" w:rsidRDefault="008D68DE">
      <w:pPr>
        <w:spacing w:line="205" w:lineRule="auto"/>
        <w:ind w:right="136"/>
        <w:jc w:val="right"/>
        <w:rPr>
          <w:rFonts w:ascii="Arial" w:eastAsia="Arial" w:hAnsi="Arial" w:cs="Arial"/>
        </w:rPr>
      </w:pPr>
      <w:hyperlink r:id="rId8">
        <w:r w:rsidR="00A016E8">
          <w:rPr>
            <w:rFonts w:ascii="Arial" w:eastAsia="Arial" w:hAnsi="Arial" w:cs="Arial"/>
            <w:b/>
            <w:color w:val="2375BB"/>
            <w:sz w:val="18"/>
            <w:szCs w:val="18"/>
          </w:rPr>
          <w:t>www.prb.org</w:t>
        </w:r>
      </w:hyperlink>
    </w:p>
    <w:p w14:paraId="1157FE91" w14:textId="77777777" w:rsidR="00230BCE" w:rsidRDefault="00230BCE">
      <w:pPr>
        <w:spacing w:before="77"/>
        <w:ind w:right="138"/>
        <w:jc w:val="right"/>
        <w:rPr>
          <w:rFonts w:ascii="Arial" w:eastAsia="Arial" w:hAnsi="Arial" w:cs="Arial"/>
          <w:sz w:val="18"/>
          <w:szCs w:val="18"/>
        </w:rPr>
      </w:pPr>
    </w:p>
    <w:sectPr w:rsidR="00230BCE">
      <w:pgSz w:w="12240" w:h="15840"/>
      <w:pgMar w:top="680" w:right="1300" w:bottom="280" w:left="9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1214CD"/>
    <w:multiLevelType w:val="multilevel"/>
    <w:tmpl w:val="778A8F10"/>
    <w:lvl w:ilvl="0">
      <w:start w:val="1"/>
      <w:numFmt w:val="decimal"/>
      <w:lvlText w:val="%1."/>
      <w:lvlJc w:val="left"/>
      <w:pPr>
        <w:ind w:left="900" w:hanging="360"/>
      </w:pPr>
      <w:rPr>
        <w:rFonts w:ascii="Arial" w:eastAsia="Arial" w:hAnsi="Arial" w:cs="Arial"/>
        <w:sz w:val="24"/>
        <w:szCs w:val="24"/>
      </w:rPr>
    </w:lvl>
    <w:lvl w:ilvl="1">
      <w:start w:val="1"/>
      <w:numFmt w:val="bullet"/>
      <w:lvlText w:val="•"/>
      <w:lvlJc w:val="left"/>
      <w:pPr>
        <w:ind w:left="1814" w:hanging="360"/>
      </w:pPr>
    </w:lvl>
    <w:lvl w:ilvl="2">
      <w:start w:val="1"/>
      <w:numFmt w:val="bullet"/>
      <w:lvlText w:val="•"/>
      <w:lvlJc w:val="left"/>
      <w:pPr>
        <w:ind w:left="2728" w:hanging="360"/>
      </w:pPr>
    </w:lvl>
    <w:lvl w:ilvl="3">
      <w:start w:val="1"/>
      <w:numFmt w:val="bullet"/>
      <w:lvlText w:val="•"/>
      <w:lvlJc w:val="left"/>
      <w:pPr>
        <w:ind w:left="3642" w:hanging="360"/>
      </w:pPr>
    </w:lvl>
    <w:lvl w:ilvl="4">
      <w:start w:val="1"/>
      <w:numFmt w:val="bullet"/>
      <w:lvlText w:val="•"/>
      <w:lvlJc w:val="left"/>
      <w:pPr>
        <w:ind w:left="4556" w:hanging="360"/>
      </w:pPr>
    </w:lvl>
    <w:lvl w:ilvl="5">
      <w:start w:val="1"/>
      <w:numFmt w:val="bullet"/>
      <w:lvlText w:val="•"/>
      <w:lvlJc w:val="left"/>
      <w:pPr>
        <w:ind w:left="5470" w:hanging="360"/>
      </w:pPr>
    </w:lvl>
    <w:lvl w:ilvl="6">
      <w:start w:val="1"/>
      <w:numFmt w:val="bullet"/>
      <w:lvlText w:val="•"/>
      <w:lvlJc w:val="left"/>
      <w:pPr>
        <w:ind w:left="6384" w:hanging="360"/>
      </w:pPr>
    </w:lvl>
    <w:lvl w:ilvl="7">
      <w:start w:val="1"/>
      <w:numFmt w:val="bullet"/>
      <w:lvlText w:val="•"/>
      <w:lvlJc w:val="left"/>
      <w:pPr>
        <w:ind w:left="7298" w:hanging="360"/>
      </w:pPr>
    </w:lvl>
    <w:lvl w:ilvl="8">
      <w:start w:val="1"/>
      <w:numFmt w:val="bullet"/>
      <w:lvlText w:val="•"/>
      <w:lvlJc w:val="left"/>
      <w:pPr>
        <w:ind w:left="821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BCE"/>
    <w:rsid w:val="00230BCE"/>
    <w:rsid w:val="0059096C"/>
    <w:rsid w:val="007525A1"/>
    <w:rsid w:val="007F7F5A"/>
    <w:rsid w:val="008D68DE"/>
    <w:rsid w:val="00A016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BC06E"/>
  <w15:docId w15:val="{EB5FEDBF-8876-FF47-8E99-41F20B38F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9096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096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prb.org/" TargetMode="Externa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Cathryn Streifel</dc:creator>
  <cp:lastModifiedBy>Cathryn Streifel</cp:lastModifiedBy>
  <cp:revision>2</cp:revision>
  <dcterms:created xsi:type="dcterms:W3CDTF">2020-09-09T21:38:00Z</dcterms:created>
  <dcterms:modified xsi:type="dcterms:W3CDTF">2020-09-09T21:38:00Z</dcterms:modified>
</cp:coreProperties>
</file>