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9AF28" w14:textId="77777777" w:rsidR="005047D3" w:rsidRPr="005047D3" w:rsidRDefault="005047D3" w:rsidP="005047D3">
      <w:pPr>
        <w:rPr>
          <w:rFonts w:ascii="Arial" w:hAnsi="Arial" w:cs="Arial"/>
          <w:b/>
        </w:rPr>
      </w:pPr>
      <w:bookmarkStart w:id="0" w:name="_GoBack"/>
      <w:bookmarkEnd w:id="0"/>
      <w:r w:rsidRPr="005047D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F8FD7F" wp14:editId="4829036B">
                <wp:simplePos x="0" y="0"/>
                <wp:positionH relativeFrom="column">
                  <wp:posOffset>0</wp:posOffset>
                </wp:positionH>
                <wp:positionV relativeFrom="paragraph">
                  <wp:posOffset>-50800</wp:posOffset>
                </wp:positionV>
                <wp:extent cx="5943600" cy="2860675"/>
                <wp:effectExtent l="0" t="0" r="19050" b="158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860675"/>
                          <a:chOff x="0" y="0"/>
                          <a:chExt cx="5943600" cy="2553367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708660"/>
                            <a:ext cx="5943600" cy="673100"/>
                            <a:chOff x="0" y="213360"/>
                            <a:chExt cx="4786264" cy="67310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13360"/>
                              <a:ext cx="2229499" cy="6731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CBFCB8" w14:textId="77777777" w:rsidR="005047D3" w:rsidRPr="00AA137C" w:rsidRDefault="007D1D5F" w:rsidP="005047D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Módulo</w:t>
                                </w:r>
                              </w:p>
                              <w:p w14:paraId="60AAE713" w14:textId="2FD9CA9C" w:rsidR="005047D3" w:rsidRPr="00AA137C" w:rsidRDefault="007D1D5F" w:rsidP="005047D3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Comunicación </w:t>
                                </w:r>
                                <w:r w:rsidR="003A23DF">
                                  <w:rPr>
                                    <w:rFonts w:ascii="Arial" w:hAnsi="Arial" w:cs="Arial"/>
                                  </w:rPr>
                                  <w:t>E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stratégica</w:t>
                                </w:r>
                                <w:r w:rsidR="005047D3" w:rsidRPr="005047D3">
                                  <w:rPr>
                                    <w:rFonts w:ascii="Arial" w:hAnsi="Arial" w:cs="Arial"/>
                                  </w:rPr>
                                  <w:t xml:space="preserve"> (C</w:t>
                                </w:r>
                                <w:r w:rsidR="003A23DF">
                                  <w:rPr>
                                    <w:rFonts w:ascii="Arial" w:hAnsi="Arial" w:cs="Arial"/>
                                  </w:rPr>
                                  <w:t>E</w:t>
                                </w:r>
                                <w:r w:rsidR="005047D3" w:rsidRPr="005047D3">
                                  <w:rPr>
                                    <w:rFonts w:ascii="Arial" w:hAnsi="Arial" w:cs="Arial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213360"/>
                              <a:ext cx="2276981" cy="6731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FC2F5E" w14:textId="77777777" w:rsidR="005047D3" w:rsidRPr="007D1D5F" w:rsidRDefault="005047D3" w:rsidP="005047D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7D1D5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7D1D5F" w:rsidRPr="007D1D5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15B20ADC" w14:textId="00C60848" w:rsidR="005047D3" w:rsidRPr="007D1D5F" w:rsidRDefault="007D1D5F" w:rsidP="007D1D5F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7D1D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Hoja de trabajo individual y </w:t>
                                </w:r>
                                <w:r w:rsidR="005B15C8" w:rsidRPr="007D1D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discusión </w:t>
                                </w:r>
                                <w:r w:rsidR="005B15C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en </w:t>
                                </w:r>
                                <w:r w:rsidR="005B15C8" w:rsidRPr="007D1D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grupos </w:t>
                                </w:r>
                                <w:r w:rsidRPr="007D1D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pequeños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96059"/>
                            <a:ext cx="5943600" cy="1057308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D0D7D6" w14:textId="5F8D6247" w:rsidR="005047D3" w:rsidRPr="007D1D5F" w:rsidRDefault="002E0F74" w:rsidP="005047D3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43F4DFFE" w14:textId="21296673" w:rsidR="005047D3" w:rsidRPr="007D1D5F" w:rsidRDefault="007D1D5F" w:rsidP="00285423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</w:t>
                              </w:r>
                              <w:r w:rsidR="00D5251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cumplir con los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objetivos de aprendizaje</w:t>
                              </w:r>
                              <w:r w:rsidR="00D5251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del módulo al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p</w:t>
                              </w:r>
                              <w:r w:rsidR="00CF587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edirle 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a los participantes </w:t>
                              </w:r>
                              <w:r w:rsidR="00D30530">
                                <w:rPr>
                                  <w:rFonts w:ascii="Arial" w:hAnsi="Arial" w:cs="Arial"/>
                                  <w:lang w:val="es-NI"/>
                                </w:rPr>
                                <w:t>que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CF587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inicien </w:t>
                              </w:r>
                              <w:r w:rsidR="00B332F8">
                                <w:rPr>
                                  <w:rFonts w:ascii="Arial" w:hAnsi="Arial" w:cs="Arial"/>
                                  <w:lang w:val="es-NI"/>
                                </w:rPr>
                                <w:t>la i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>dentifica</w:t>
                              </w:r>
                              <w:r w:rsidR="00B332F8">
                                <w:rPr>
                                  <w:rFonts w:ascii="Arial" w:hAnsi="Arial" w:cs="Arial"/>
                                  <w:lang w:val="es-NI"/>
                                </w:rPr>
                                <w:t>ción de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los elementos claves de la comunicación estratégica para su propios datos o investigación: </w:t>
                              </w:r>
                              <w:r w:rsidR="008A2851">
                                <w:rPr>
                                  <w:rFonts w:ascii="Arial" w:hAnsi="Arial" w:cs="Arial"/>
                                  <w:lang w:val="es-NI"/>
                                </w:rPr>
                                <w:t>meta de la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polític</w:t>
                              </w:r>
                              <w:r w:rsidR="008A2851">
                                <w:rPr>
                                  <w:rFonts w:ascii="Arial" w:hAnsi="Arial" w:cs="Arial"/>
                                  <w:lang w:val="es-NI"/>
                                </w:rPr>
                                <w:t>a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, </w:t>
                              </w:r>
                              <w:r w:rsidR="008A2851">
                                <w:rPr>
                                  <w:rFonts w:ascii="Arial" w:hAnsi="Arial" w:cs="Arial"/>
                                  <w:lang w:val="es-NI"/>
                                </w:rPr>
                                <w:t>audiencia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, objetivos de </w:t>
                              </w:r>
                              <w:r w:rsidR="008A2851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la 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comunicación, </w:t>
                              </w:r>
                              <w:r w:rsidR="008A2851">
                                <w:rPr>
                                  <w:rFonts w:ascii="Arial" w:hAnsi="Arial" w:cs="Arial"/>
                                  <w:lang w:val="es-NI"/>
                                </w:rPr>
                                <w:t>resultados, conclusiones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y </w:t>
                              </w:r>
                              <w:r w:rsidR="008A2851">
                                <w:rPr>
                                  <w:rFonts w:ascii="Arial" w:hAnsi="Arial" w:cs="Arial"/>
                                  <w:lang w:val="es-NI"/>
                                </w:rPr>
                                <w:t>r</w:t>
                              </w:r>
                              <w:r w:rsidRPr="007D1D5F">
                                <w:rPr>
                                  <w:rFonts w:ascii="Arial" w:hAnsi="Arial" w:cs="Arial"/>
                                  <w:lang w:val="es-NI"/>
                                </w:rPr>
                                <w:t>ecomendaciones.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57912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D6E462" w14:textId="0F261065" w:rsidR="005047D3" w:rsidRPr="007D1D5F" w:rsidRDefault="002B0859" w:rsidP="005047D3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SESION DE</w:t>
                              </w:r>
                              <w:r w:rsidR="00DF11A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</w:t>
                              </w:r>
                              <w:r w:rsidR="00DF11A5" w:rsidRPr="007D1D5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GRUPO</w:t>
                              </w:r>
                              <w:r w:rsidR="00DF11A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DE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TRABAJO</w:t>
                              </w:r>
                              <w:r w:rsidR="007D1D5F" w:rsidRPr="007D1D5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: ELEMENTOS CLAVE</w:t>
                              </w:r>
                              <w:r w:rsidR="00D21BB7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</w:t>
                              </w:r>
                              <w:r w:rsidR="007D1D5F" w:rsidRPr="007D1D5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DE LA COMUNICACIÓN ESTRATÉGICA </w:t>
                              </w:r>
                              <w:r w:rsidR="005047D3" w:rsidRPr="007D1D5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(SCS1G)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F8FD7F" id="Group 8" o:spid="_x0000_s1026" style="position:absolute;margin-left:0;margin-top:-4pt;width:468pt;height:225.25pt;z-index:251659264;mso-width-relative:margin;mso-height-relative:margin" coordsize="59436,25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">
                <v:group id="Group 7" o:spid="_x0000_s1027" style="position:absolute;top:7086;width:59436;height:6731" coordorigin=",2133" coordsize="47862,6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2133;width:22294;height:6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44CBFCB8" w14:textId="77777777" w:rsidR="005047D3" w:rsidRPr="00AA137C" w:rsidRDefault="007D1D5F" w:rsidP="005047D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Módulo</w:t>
                          </w:r>
                        </w:p>
                        <w:p w14:paraId="60AAE713" w14:textId="2FD9CA9C" w:rsidR="005047D3" w:rsidRPr="00AA137C" w:rsidRDefault="007D1D5F" w:rsidP="005047D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Comunicación </w:t>
                          </w:r>
                          <w:r w:rsidR="003A23DF">
                            <w:rPr>
                              <w:rFonts w:ascii="Arial" w:hAnsi="Arial" w:cs="Arial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</w:rPr>
                            <w:t>stratégica</w:t>
                          </w:r>
                          <w:r w:rsidR="005047D3" w:rsidRPr="005047D3">
                            <w:rPr>
                              <w:rFonts w:ascii="Arial" w:hAnsi="Arial" w:cs="Arial"/>
                            </w:rPr>
                            <w:t xml:space="preserve"> (C</w:t>
                          </w:r>
                          <w:r w:rsidR="003A23DF">
                            <w:rPr>
                              <w:rFonts w:ascii="Arial" w:hAnsi="Arial" w:cs="Arial"/>
                            </w:rPr>
                            <w:t>E</w:t>
                          </w:r>
                          <w:r w:rsidR="005047D3" w:rsidRPr="005047D3">
                            <w:rPr>
                              <w:rFonts w:ascii="Arial" w:hAnsi="Arial" w:cs="Arial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2133;width:22770;height:6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70FC2F5E" w14:textId="77777777" w:rsidR="005047D3" w:rsidRPr="007D1D5F" w:rsidRDefault="005047D3" w:rsidP="005047D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7D1D5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7D1D5F" w:rsidRPr="007D1D5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15B20ADC" w14:textId="00C60848" w:rsidR="005047D3" w:rsidRPr="007D1D5F" w:rsidRDefault="007D1D5F" w:rsidP="007D1D5F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7D1D5F">
                            <w:rPr>
                              <w:rFonts w:ascii="Arial" w:hAnsi="Arial" w:cs="Arial"/>
                              <w:lang w:val="es-NI"/>
                            </w:rPr>
                            <w:t xml:space="preserve">Hoja de trabajo individual y </w:t>
                          </w:r>
                          <w:r w:rsidR="005B15C8" w:rsidRPr="007D1D5F">
                            <w:rPr>
                              <w:rFonts w:ascii="Arial" w:hAnsi="Arial" w:cs="Arial"/>
                              <w:lang w:val="es-NI"/>
                            </w:rPr>
                            <w:t xml:space="preserve">discusión </w:t>
                          </w:r>
                          <w:r w:rsidR="005B15C8">
                            <w:rPr>
                              <w:rFonts w:ascii="Arial" w:hAnsi="Arial" w:cs="Arial"/>
                              <w:lang w:val="es-NI"/>
                            </w:rPr>
                            <w:t xml:space="preserve">en </w:t>
                          </w:r>
                          <w:r w:rsidR="005B15C8" w:rsidRPr="007D1D5F">
                            <w:rPr>
                              <w:rFonts w:ascii="Arial" w:hAnsi="Arial" w:cs="Arial"/>
                              <w:lang w:val="es-NI"/>
                            </w:rPr>
                            <w:t xml:space="preserve">grupos </w:t>
                          </w:r>
                          <w:r w:rsidRPr="007D1D5F">
                            <w:rPr>
                              <w:rFonts w:ascii="Arial" w:hAnsi="Arial" w:cs="Arial"/>
                              <w:lang w:val="es-NI"/>
                            </w:rPr>
                            <w:t xml:space="preserve">pequeños 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4960;width:59436;height:10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01D0D7D6" w14:textId="5F8D6247" w:rsidR="005047D3" w:rsidRPr="007D1D5F" w:rsidRDefault="002E0F74" w:rsidP="005047D3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43F4DFFE" w14:textId="21296673" w:rsidR="005047D3" w:rsidRPr="007D1D5F" w:rsidRDefault="007D1D5F" w:rsidP="00285423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>Esta actividad contribuye a</w:t>
                        </w:r>
                        <w:r w:rsidR="00D5251F">
                          <w:rPr>
                            <w:rFonts w:ascii="Arial" w:hAnsi="Arial" w:cs="Arial"/>
                            <w:lang w:val="es-NI"/>
                          </w:rPr>
                          <w:t xml:space="preserve"> cumplir con los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 objetivos de aprendizaje</w:t>
                        </w:r>
                        <w:r w:rsidR="00D5251F">
                          <w:rPr>
                            <w:rFonts w:ascii="Arial" w:hAnsi="Arial" w:cs="Arial"/>
                            <w:lang w:val="es-NI"/>
                          </w:rPr>
                          <w:t xml:space="preserve"> del módulo al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 p</w:t>
                        </w:r>
                        <w:r w:rsidR="00CF5876">
                          <w:rPr>
                            <w:rFonts w:ascii="Arial" w:hAnsi="Arial" w:cs="Arial"/>
                            <w:lang w:val="es-NI"/>
                          </w:rPr>
                          <w:t xml:space="preserve">edirle 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a los participantes </w:t>
                        </w:r>
                        <w:r w:rsidR="00D30530">
                          <w:rPr>
                            <w:rFonts w:ascii="Arial" w:hAnsi="Arial" w:cs="Arial"/>
                            <w:lang w:val="es-NI"/>
                          </w:rPr>
                          <w:t>que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CF5876">
                          <w:rPr>
                            <w:rFonts w:ascii="Arial" w:hAnsi="Arial" w:cs="Arial"/>
                            <w:lang w:val="es-NI"/>
                          </w:rPr>
                          <w:t xml:space="preserve">inicien </w:t>
                        </w:r>
                        <w:r w:rsidR="00B332F8">
                          <w:rPr>
                            <w:rFonts w:ascii="Arial" w:hAnsi="Arial" w:cs="Arial"/>
                            <w:lang w:val="es-NI"/>
                          </w:rPr>
                          <w:t>la i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>dentifica</w:t>
                        </w:r>
                        <w:r w:rsidR="00B332F8">
                          <w:rPr>
                            <w:rFonts w:ascii="Arial" w:hAnsi="Arial" w:cs="Arial"/>
                            <w:lang w:val="es-NI"/>
                          </w:rPr>
                          <w:t>ción de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 los elementos claves de la comunicación estratégica para su propios datos o investigación: </w:t>
                        </w:r>
                        <w:r w:rsidR="008A2851">
                          <w:rPr>
                            <w:rFonts w:ascii="Arial" w:hAnsi="Arial" w:cs="Arial"/>
                            <w:lang w:val="es-NI"/>
                          </w:rPr>
                          <w:t>meta de la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 polític</w:t>
                        </w:r>
                        <w:r w:rsidR="008A2851">
                          <w:rPr>
                            <w:rFonts w:ascii="Arial" w:hAnsi="Arial" w:cs="Arial"/>
                            <w:lang w:val="es-NI"/>
                          </w:rPr>
                          <w:t>a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, </w:t>
                        </w:r>
                        <w:r w:rsidR="008A2851">
                          <w:rPr>
                            <w:rFonts w:ascii="Arial" w:hAnsi="Arial" w:cs="Arial"/>
                            <w:lang w:val="es-NI"/>
                          </w:rPr>
                          <w:t>audiencia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, objetivos de </w:t>
                        </w:r>
                        <w:r w:rsidR="008A2851">
                          <w:rPr>
                            <w:rFonts w:ascii="Arial" w:hAnsi="Arial" w:cs="Arial"/>
                            <w:lang w:val="es-NI"/>
                          </w:rPr>
                          <w:t xml:space="preserve">la 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comunicación, </w:t>
                        </w:r>
                        <w:r w:rsidR="008A2851">
                          <w:rPr>
                            <w:rFonts w:ascii="Arial" w:hAnsi="Arial" w:cs="Arial"/>
                            <w:lang w:val="es-NI"/>
                          </w:rPr>
                          <w:t>resultados, conclusiones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 xml:space="preserve"> y </w:t>
                        </w:r>
                        <w:r w:rsidR="008A2851">
                          <w:rPr>
                            <w:rFonts w:ascii="Arial" w:hAnsi="Arial" w:cs="Arial"/>
                            <w:lang w:val="es-NI"/>
                          </w:rPr>
                          <w:t>r</w:t>
                        </w:r>
                        <w:r w:rsidRPr="007D1D5F">
                          <w:rPr>
                            <w:rFonts w:ascii="Arial" w:hAnsi="Arial" w:cs="Arial"/>
                            <w:lang w:val="es-NI"/>
                          </w:rPr>
                          <w:t>ecomendaciones.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6;height:5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60D6E462" w14:textId="0F261065" w:rsidR="005047D3" w:rsidRPr="007D1D5F" w:rsidRDefault="002B0859" w:rsidP="005047D3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SESION DE</w:t>
                        </w:r>
                        <w:r w:rsidR="00DF11A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</w:t>
                        </w:r>
                        <w:r w:rsidR="00DF11A5" w:rsidRPr="007D1D5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GRUPO</w:t>
                        </w:r>
                        <w:r w:rsidR="00DF11A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DE 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TRABAJO</w:t>
                        </w:r>
                        <w:r w:rsidR="007D1D5F" w:rsidRPr="007D1D5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: ELEMENTOS CLAVE</w:t>
                        </w:r>
                        <w:r w:rsidR="00D21BB7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</w:t>
                        </w:r>
                        <w:r w:rsidR="007D1D5F" w:rsidRPr="007D1D5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DE LA COMUNICACIÓN ESTRATÉGICA </w:t>
                        </w:r>
                        <w:r w:rsidR="005047D3" w:rsidRPr="007D1D5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(SCS1G)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F045ABF" w14:textId="77777777" w:rsidR="005047D3" w:rsidRPr="005047D3" w:rsidRDefault="007D1D5F" w:rsidP="005047D3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Tiempo requerido</w:t>
      </w:r>
    </w:p>
    <w:p w14:paraId="551A0E61" w14:textId="4E36F062" w:rsidR="004D4668" w:rsidRPr="005047D3" w:rsidRDefault="006B5EE8" w:rsidP="005047D3">
      <w:pPr>
        <w:pStyle w:val="Prrafodelista"/>
        <w:numPr>
          <w:ilvl w:val="0"/>
          <w:numId w:val="6"/>
        </w:numPr>
        <w:rPr>
          <w:rFonts w:ascii="Arial" w:hAnsi="Arial" w:cs="Arial"/>
          <w:b/>
        </w:rPr>
      </w:pPr>
      <w:r w:rsidRPr="005047D3">
        <w:rPr>
          <w:rFonts w:ascii="Arial" w:hAnsi="Arial" w:cs="Arial"/>
        </w:rPr>
        <w:t>2 h</w:t>
      </w:r>
      <w:r w:rsidR="00DF11A5">
        <w:rPr>
          <w:rFonts w:ascii="Arial" w:hAnsi="Arial" w:cs="Arial"/>
        </w:rPr>
        <w:t>oras</w:t>
      </w:r>
      <w:r w:rsidRPr="005047D3">
        <w:rPr>
          <w:rFonts w:ascii="Arial" w:hAnsi="Arial" w:cs="Arial"/>
        </w:rPr>
        <w:t>.</w:t>
      </w:r>
      <w:r w:rsidRPr="005047D3">
        <w:rPr>
          <w:rFonts w:ascii="Arial" w:hAnsi="Arial" w:cs="Arial"/>
          <w:b/>
        </w:rPr>
        <w:t xml:space="preserve"> </w:t>
      </w:r>
    </w:p>
    <w:p w14:paraId="63A67388" w14:textId="77777777" w:rsidR="004D4668" w:rsidRPr="005047D3" w:rsidRDefault="004D4668">
      <w:pPr>
        <w:rPr>
          <w:rFonts w:ascii="Arial" w:hAnsi="Arial" w:cs="Arial"/>
          <w:b/>
        </w:rPr>
      </w:pPr>
    </w:p>
    <w:p w14:paraId="03AB0F83" w14:textId="4AFAD99D" w:rsidR="005047D3" w:rsidRPr="00BE67D5" w:rsidRDefault="007D1D5F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BE67D5">
        <w:rPr>
          <w:rFonts w:ascii="Arial" w:hAnsi="Arial" w:cs="Arial"/>
          <w:b/>
          <w:sz w:val="28"/>
          <w:szCs w:val="28"/>
          <w:lang w:val="es-NI"/>
        </w:rPr>
        <w:t>Descripción de</w:t>
      </w:r>
      <w:r w:rsidR="0016423D">
        <w:rPr>
          <w:rFonts w:ascii="Arial" w:hAnsi="Arial" w:cs="Arial"/>
          <w:b/>
          <w:sz w:val="28"/>
          <w:szCs w:val="28"/>
          <w:lang w:val="es-NI"/>
        </w:rPr>
        <w:t>l</w:t>
      </w:r>
      <w:r w:rsidRPr="00BE67D5">
        <w:rPr>
          <w:rFonts w:ascii="Arial" w:hAnsi="Arial" w:cs="Arial"/>
          <w:b/>
          <w:sz w:val="28"/>
          <w:szCs w:val="28"/>
          <w:lang w:val="es-NI"/>
        </w:rPr>
        <w:t xml:space="preserve"> </w:t>
      </w:r>
      <w:r w:rsidR="00DF11A5" w:rsidRPr="00BE67D5">
        <w:rPr>
          <w:rFonts w:ascii="Arial" w:hAnsi="Arial" w:cs="Arial"/>
          <w:b/>
          <w:sz w:val="28"/>
          <w:szCs w:val="28"/>
          <w:lang w:val="es-NI"/>
        </w:rPr>
        <w:t xml:space="preserve">grupo </w:t>
      </w:r>
      <w:r w:rsidR="00DF11A5">
        <w:rPr>
          <w:rFonts w:ascii="Arial" w:hAnsi="Arial" w:cs="Arial"/>
          <w:b/>
          <w:sz w:val="28"/>
          <w:szCs w:val="28"/>
          <w:lang w:val="es-NI"/>
        </w:rPr>
        <w:t xml:space="preserve">de </w:t>
      </w:r>
      <w:r w:rsidR="00BE67D5" w:rsidRPr="00BE67D5">
        <w:rPr>
          <w:rFonts w:ascii="Arial" w:hAnsi="Arial" w:cs="Arial"/>
          <w:b/>
          <w:sz w:val="28"/>
          <w:szCs w:val="28"/>
          <w:lang w:val="es-NI"/>
        </w:rPr>
        <w:t>trabajo</w:t>
      </w:r>
      <w:r w:rsidR="0016423D"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14:paraId="547EC5AB" w14:textId="333346B4" w:rsidR="004D4668" w:rsidRPr="007D1D5F" w:rsidRDefault="007D1D5F" w:rsidP="007D1D5F">
      <w:pPr>
        <w:jc w:val="both"/>
        <w:rPr>
          <w:rFonts w:ascii="Arial" w:hAnsi="Arial" w:cs="Arial"/>
          <w:lang w:val="es-NI"/>
        </w:rPr>
      </w:pPr>
      <w:r w:rsidRPr="007D1D5F">
        <w:rPr>
          <w:rFonts w:ascii="Arial" w:hAnsi="Arial" w:cs="Arial"/>
          <w:lang w:val="es-NI"/>
        </w:rPr>
        <w:t xml:space="preserve">Los participantes se agrupan en grupos de trabajo de 3-5 participantes </w:t>
      </w:r>
      <w:r w:rsidR="000A6FA8">
        <w:rPr>
          <w:rFonts w:ascii="Arial" w:hAnsi="Arial" w:cs="Arial"/>
          <w:lang w:val="es-NI"/>
        </w:rPr>
        <w:t xml:space="preserve">con base </w:t>
      </w:r>
      <w:r w:rsidR="00DF3EC1">
        <w:rPr>
          <w:rFonts w:ascii="Arial" w:hAnsi="Arial" w:cs="Arial"/>
          <w:lang w:val="es-NI"/>
        </w:rPr>
        <w:t xml:space="preserve">en sus </w:t>
      </w:r>
      <w:r w:rsidRPr="007D1D5F">
        <w:rPr>
          <w:rFonts w:ascii="Arial" w:hAnsi="Arial" w:cs="Arial"/>
          <w:lang w:val="es-NI"/>
        </w:rPr>
        <w:t xml:space="preserve">temas de investigación o </w:t>
      </w:r>
      <w:r w:rsidR="00DE44DA">
        <w:rPr>
          <w:rFonts w:ascii="Arial" w:hAnsi="Arial" w:cs="Arial"/>
          <w:lang w:val="es-NI"/>
        </w:rPr>
        <w:t>incidencia política</w:t>
      </w:r>
      <w:r w:rsidRPr="007D1D5F">
        <w:rPr>
          <w:rFonts w:ascii="Arial" w:hAnsi="Arial" w:cs="Arial"/>
          <w:lang w:val="es-NI"/>
        </w:rPr>
        <w:t xml:space="preserve">. A lo largo </w:t>
      </w:r>
      <w:r w:rsidR="007828E9">
        <w:rPr>
          <w:rFonts w:ascii="Arial" w:hAnsi="Arial" w:cs="Arial"/>
          <w:lang w:val="es-NI"/>
        </w:rPr>
        <w:t>de las</w:t>
      </w:r>
      <w:r w:rsidRPr="007D1D5F">
        <w:rPr>
          <w:rFonts w:ascii="Arial" w:hAnsi="Arial" w:cs="Arial"/>
          <w:lang w:val="es-NI"/>
        </w:rPr>
        <w:t xml:space="preserve"> sesiones de</w:t>
      </w:r>
      <w:r w:rsidR="00F4251C">
        <w:rPr>
          <w:rFonts w:ascii="Arial" w:hAnsi="Arial" w:cs="Arial"/>
          <w:lang w:val="es-NI"/>
        </w:rPr>
        <w:t>l</w:t>
      </w:r>
      <w:r w:rsidRPr="007D1D5F">
        <w:rPr>
          <w:rFonts w:ascii="Arial" w:hAnsi="Arial" w:cs="Arial"/>
          <w:lang w:val="es-NI"/>
        </w:rPr>
        <w:t xml:space="preserve"> grupo de trabajo, se </w:t>
      </w:r>
      <w:r w:rsidR="0094753D">
        <w:rPr>
          <w:rFonts w:ascii="Arial" w:hAnsi="Arial" w:cs="Arial"/>
          <w:lang w:val="es-NI"/>
        </w:rPr>
        <w:t>le</w:t>
      </w:r>
      <w:r w:rsidR="000C3E44">
        <w:rPr>
          <w:rFonts w:ascii="Arial" w:hAnsi="Arial" w:cs="Arial"/>
          <w:lang w:val="es-NI"/>
        </w:rPr>
        <w:t>s</w:t>
      </w:r>
      <w:r w:rsidR="0094753D">
        <w:rPr>
          <w:rFonts w:ascii="Arial" w:hAnsi="Arial" w:cs="Arial"/>
          <w:lang w:val="es-NI"/>
        </w:rPr>
        <w:t xml:space="preserve"> </w:t>
      </w:r>
      <w:r w:rsidR="002F6450">
        <w:rPr>
          <w:rFonts w:ascii="Arial" w:hAnsi="Arial" w:cs="Arial"/>
          <w:lang w:val="es-NI"/>
        </w:rPr>
        <w:t xml:space="preserve">ha pedido </w:t>
      </w:r>
      <w:r w:rsidR="000C3E44">
        <w:rPr>
          <w:rFonts w:ascii="Arial" w:hAnsi="Arial" w:cs="Arial"/>
          <w:lang w:val="es-NI"/>
        </w:rPr>
        <w:t>a</w:t>
      </w:r>
      <w:r w:rsidRPr="007D1D5F">
        <w:rPr>
          <w:rFonts w:ascii="Arial" w:hAnsi="Arial" w:cs="Arial"/>
          <w:lang w:val="es-NI"/>
        </w:rPr>
        <w:t xml:space="preserve"> los participantes </w:t>
      </w:r>
      <w:r w:rsidR="00051EC2">
        <w:rPr>
          <w:rFonts w:ascii="Arial" w:hAnsi="Arial" w:cs="Arial"/>
          <w:lang w:val="es-NI"/>
        </w:rPr>
        <w:t xml:space="preserve">que </w:t>
      </w:r>
      <w:r w:rsidRPr="007D1D5F">
        <w:rPr>
          <w:rFonts w:ascii="Arial" w:hAnsi="Arial" w:cs="Arial"/>
          <w:lang w:val="es-NI"/>
        </w:rPr>
        <w:t>apli</w:t>
      </w:r>
      <w:r w:rsidR="00051EC2">
        <w:rPr>
          <w:rFonts w:ascii="Arial" w:hAnsi="Arial" w:cs="Arial"/>
          <w:lang w:val="es-NI"/>
        </w:rPr>
        <w:t xml:space="preserve">quen </w:t>
      </w:r>
      <w:r w:rsidRPr="007D1D5F">
        <w:rPr>
          <w:rFonts w:ascii="Arial" w:hAnsi="Arial" w:cs="Arial"/>
          <w:lang w:val="es-NI"/>
        </w:rPr>
        <w:t xml:space="preserve">los conceptos y habilidades </w:t>
      </w:r>
      <w:r w:rsidR="00051EC2">
        <w:rPr>
          <w:rFonts w:ascii="Arial" w:hAnsi="Arial" w:cs="Arial"/>
          <w:lang w:val="es-NI"/>
        </w:rPr>
        <w:t>enseñadas</w:t>
      </w:r>
      <w:r w:rsidRPr="007D1D5F">
        <w:rPr>
          <w:rFonts w:ascii="Arial" w:hAnsi="Arial" w:cs="Arial"/>
          <w:lang w:val="es-NI"/>
        </w:rPr>
        <w:t xml:space="preserve"> </w:t>
      </w:r>
      <w:r w:rsidR="00902EAA">
        <w:rPr>
          <w:rFonts w:ascii="Arial" w:hAnsi="Arial" w:cs="Arial"/>
          <w:lang w:val="es-NI"/>
        </w:rPr>
        <w:t xml:space="preserve">durante </w:t>
      </w:r>
      <w:r w:rsidRPr="007D1D5F">
        <w:rPr>
          <w:rFonts w:ascii="Arial" w:hAnsi="Arial" w:cs="Arial"/>
          <w:lang w:val="es-NI"/>
        </w:rPr>
        <w:t xml:space="preserve">el taller </w:t>
      </w:r>
      <w:r w:rsidR="00CB4BFD">
        <w:rPr>
          <w:rFonts w:ascii="Arial" w:hAnsi="Arial" w:cs="Arial"/>
          <w:lang w:val="es-NI"/>
        </w:rPr>
        <w:t xml:space="preserve">a </w:t>
      </w:r>
      <w:r w:rsidRPr="007D1D5F">
        <w:rPr>
          <w:rFonts w:ascii="Arial" w:hAnsi="Arial" w:cs="Arial"/>
          <w:lang w:val="es-NI"/>
        </w:rPr>
        <w:t>su</w:t>
      </w:r>
      <w:r w:rsidR="00FD734C">
        <w:rPr>
          <w:rFonts w:ascii="Arial" w:hAnsi="Arial" w:cs="Arial"/>
          <w:lang w:val="es-NI"/>
        </w:rPr>
        <w:t>s</w:t>
      </w:r>
      <w:r w:rsidRPr="007D1D5F">
        <w:rPr>
          <w:rFonts w:ascii="Arial" w:hAnsi="Arial" w:cs="Arial"/>
          <w:lang w:val="es-NI"/>
        </w:rPr>
        <w:t xml:space="preserve"> </w:t>
      </w:r>
      <w:r w:rsidR="00DF51BD">
        <w:rPr>
          <w:rFonts w:ascii="Arial" w:hAnsi="Arial" w:cs="Arial"/>
          <w:lang w:val="es-NI"/>
        </w:rPr>
        <w:t xml:space="preserve">propias </w:t>
      </w:r>
      <w:r w:rsidR="00942363">
        <w:rPr>
          <w:rFonts w:ascii="Arial" w:hAnsi="Arial" w:cs="Arial"/>
          <w:lang w:val="es-NI"/>
        </w:rPr>
        <w:t>i</w:t>
      </w:r>
      <w:r w:rsidRPr="007D1D5F">
        <w:rPr>
          <w:rFonts w:ascii="Arial" w:hAnsi="Arial" w:cs="Arial"/>
          <w:lang w:val="es-NI"/>
        </w:rPr>
        <w:t>nvestigaci</w:t>
      </w:r>
      <w:r w:rsidR="00FD734C">
        <w:rPr>
          <w:rFonts w:ascii="Arial" w:hAnsi="Arial" w:cs="Arial"/>
          <w:lang w:val="es-NI"/>
        </w:rPr>
        <w:t>ones</w:t>
      </w:r>
      <w:r w:rsidRPr="007D1D5F">
        <w:rPr>
          <w:rFonts w:ascii="Arial" w:hAnsi="Arial" w:cs="Arial"/>
          <w:lang w:val="es-NI"/>
        </w:rPr>
        <w:t xml:space="preserve"> o datos </w:t>
      </w:r>
      <w:r w:rsidR="0069786D">
        <w:rPr>
          <w:rFonts w:ascii="Arial" w:hAnsi="Arial" w:cs="Arial"/>
          <w:lang w:val="es-NI"/>
        </w:rPr>
        <w:t>en</w:t>
      </w:r>
      <w:r w:rsidRPr="007D1D5F">
        <w:rPr>
          <w:rFonts w:ascii="Arial" w:hAnsi="Arial" w:cs="Arial"/>
          <w:lang w:val="es-NI"/>
        </w:rPr>
        <w:t xml:space="preserve"> su tema</w:t>
      </w:r>
      <w:r w:rsidR="006B5EE8" w:rsidRPr="007D1D5F">
        <w:rPr>
          <w:rFonts w:ascii="Arial" w:hAnsi="Arial" w:cs="Arial"/>
          <w:lang w:val="es-NI"/>
        </w:rPr>
        <w:t xml:space="preserve">. </w:t>
      </w:r>
    </w:p>
    <w:p w14:paraId="1E7209FD" w14:textId="77777777" w:rsidR="004D4668" w:rsidRPr="007D1D5F" w:rsidRDefault="004D4668">
      <w:pPr>
        <w:rPr>
          <w:rFonts w:ascii="Arial" w:hAnsi="Arial" w:cs="Arial"/>
          <w:b/>
          <w:lang w:val="es-NI"/>
        </w:rPr>
      </w:pPr>
    </w:p>
    <w:p w14:paraId="17F5F2B9" w14:textId="77777777" w:rsidR="005047D3" w:rsidRPr="007D1D5F" w:rsidRDefault="007D1D5F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7D1D5F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716D4BBC" w14:textId="4C6C1D80" w:rsidR="00E0759D" w:rsidRDefault="007D1D5F" w:rsidP="007D1D5F">
      <w:pPr>
        <w:jc w:val="both"/>
        <w:rPr>
          <w:rFonts w:ascii="Arial" w:hAnsi="Arial" w:cs="Arial"/>
          <w:lang w:val="es-NI"/>
        </w:rPr>
      </w:pPr>
      <w:r w:rsidRPr="007D1D5F">
        <w:rPr>
          <w:rFonts w:ascii="Arial" w:hAnsi="Arial" w:cs="Arial"/>
          <w:lang w:val="es-NI"/>
        </w:rPr>
        <w:t>Esta sesión de</w:t>
      </w:r>
      <w:r w:rsidR="00DB4D5D">
        <w:rPr>
          <w:rFonts w:ascii="Arial" w:hAnsi="Arial" w:cs="Arial"/>
          <w:lang w:val="es-NI"/>
        </w:rPr>
        <w:t>l</w:t>
      </w:r>
      <w:r w:rsidRPr="007D1D5F">
        <w:rPr>
          <w:rFonts w:ascii="Arial" w:hAnsi="Arial" w:cs="Arial"/>
          <w:lang w:val="es-NI"/>
        </w:rPr>
        <w:t xml:space="preserve"> grupo de trabajo se centra en la identificación de una meta política, </w:t>
      </w:r>
      <w:r w:rsidR="000F5462">
        <w:rPr>
          <w:rFonts w:ascii="Arial" w:hAnsi="Arial" w:cs="Arial"/>
          <w:lang w:val="es-NI"/>
        </w:rPr>
        <w:t>aud</w:t>
      </w:r>
      <w:r w:rsidR="002D4364">
        <w:rPr>
          <w:rFonts w:ascii="Arial" w:hAnsi="Arial" w:cs="Arial"/>
          <w:lang w:val="es-NI"/>
        </w:rPr>
        <w:t>iencias de po</w:t>
      </w:r>
      <w:r w:rsidRPr="007D1D5F">
        <w:rPr>
          <w:rFonts w:ascii="Arial" w:hAnsi="Arial" w:cs="Arial"/>
          <w:lang w:val="es-NI"/>
        </w:rPr>
        <w:t xml:space="preserve">lítica y objetivos de comunicación y también en el desarrollo de mensajes </w:t>
      </w:r>
      <w:r w:rsidR="00400ECC">
        <w:rPr>
          <w:rFonts w:ascii="Arial" w:hAnsi="Arial" w:cs="Arial"/>
          <w:lang w:val="es-NI"/>
        </w:rPr>
        <w:t xml:space="preserve">que </w:t>
      </w:r>
      <w:r w:rsidR="006E41FF">
        <w:rPr>
          <w:rFonts w:ascii="Arial" w:hAnsi="Arial" w:cs="Arial"/>
          <w:lang w:val="es-NI"/>
        </w:rPr>
        <w:t>t</w:t>
      </w:r>
      <w:r w:rsidR="00400ECC">
        <w:rPr>
          <w:rFonts w:ascii="Arial" w:hAnsi="Arial" w:cs="Arial"/>
          <w:lang w:val="es-NI"/>
        </w:rPr>
        <w:t>engan los</w:t>
      </w:r>
      <w:r w:rsidRPr="007D1D5F">
        <w:rPr>
          <w:rFonts w:ascii="Arial" w:hAnsi="Arial" w:cs="Arial"/>
          <w:lang w:val="es-NI"/>
        </w:rPr>
        <w:t xml:space="preserve"> tres componentes principales: datos, </w:t>
      </w:r>
      <w:r w:rsidR="00963D93">
        <w:rPr>
          <w:rFonts w:ascii="Arial" w:hAnsi="Arial" w:cs="Arial"/>
          <w:lang w:val="es-NI"/>
        </w:rPr>
        <w:t>conclusiones</w:t>
      </w:r>
      <w:r w:rsidRPr="007D1D5F">
        <w:rPr>
          <w:rFonts w:ascii="Arial" w:hAnsi="Arial" w:cs="Arial"/>
          <w:lang w:val="es-NI"/>
        </w:rPr>
        <w:t xml:space="preserve"> y recomendaciones. Los participantes ven</w:t>
      </w:r>
      <w:r w:rsidR="007D12E2">
        <w:rPr>
          <w:rFonts w:ascii="Arial" w:hAnsi="Arial" w:cs="Arial"/>
          <w:lang w:val="es-NI"/>
        </w:rPr>
        <w:t>drán</w:t>
      </w:r>
      <w:r w:rsidRPr="007D1D5F">
        <w:rPr>
          <w:rFonts w:ascii="Arial" w:hAnsi="Arial" w:cs="Arial"/>
          <w:lang w:val="es-NI"/>
        </w:rPr>
        <w:t xml:space="preserve"> después de haber completado estas secciones </w:t>
      </w:r>
      <w:r w:rsidR="00743FC1">
        <w:rPr>
          <w:rFonts w:ascii="Arial" w:hAnsi="Arial" w:cs="Arial"/>
          <w:lang w:val="es-NI"/>
        </w:rPr>
        <w:t xml:space="preserve">en la </w:t>
      </w:r>
      <w:r w:rsidR="00726883">
        <w:rPr>
          <w:rFonts w:ascii="Arial" w:hAnsi="Arial" w:cs="Arial"/>
          <w:lang w:val="es-NI"/>
        </w:rPr>
        <w:t>H</w:t>
      </w:r>
      <w:r w:rsidR="00743FC1">
        <w:rPr>
          <w:rFonts w:ascii="Arial" w:hAnsi="Arial" w:cs="Arial"/>
          <w:lang w:val="es-NI"/>
        </w:rPr>
        <w:t xml:space="preserve">oja de </w:t>
      </w:r>
      <w:r w:rsidR="00726883">
        <w:rPr>
          <w:rFonts w:ascii="Arial" w:hAnsi="Arial" w:cs="Arial"/>
          <w:lang w:val="es-NI"/>
        </w:rPr>
        <w:t>T</w:t>
      </w:r>
      <w:r w:rsidR="00743FC1">
        <w:rPr>
          <w:rFonts w:ascii="Arial" w:hAnsi="Arial" w:cs="Arial"/>
          <w:lang w:val="es-NI"/>
        </w:rPr>
        <w:t xml:space="preserve">rabajo </w:t>
      </w:r>
      <w:r w:rsidR="00841645">
        <w:rPr>
          <w:rFonts w:ascii="Arial" w:hAnsi="Arial" w:cs="Arial"/>
          <w:lang w:val="es-NI"/>
        </w:rPr>
        <w:t>de</w:t>
      </w:r>
      <w:r w:rsidR="00743FC1">
        <w:rPr>
          <w:rFonts w:ascii="Arial" w:hAnsi="Arial" w:cs="Arial"/>
          <w:lang w:val="es-NI"/>
        </w:rPr>
        <w:t xml:space="preserve"> </w:t>
      </w:r>
      <w:r w:rsidRPr="007D1D5F">
        <w:rPr>
          <w:rFonts w:ascii="Arial" w:hAnsi="Arial" w:cs="Arial"/>
          <w:lang w:val="es-NI"/>
        </w:rPr>
        <w:t xml:space="preserve">los </w:t>
      </w:r>
      <w:r w:rsidR="00743FC1">
        <w:rPr>
          <w:rFonts w:ascii="Arial" w:hAnsi="Arial" w:cs="Arial"/>
          <w:lang w:val="es-NI"/>
        </w:rPr>
        <w:t>E</w:t>
      </w:r>
      <w:r w:rsidRPr="007D1D5F">
        <w:rPr>
          <w:rFonts w:ascii="Arial" w:hAnsi="Arial" w:cs="Arial"/>
          <w:lang w:val="es-NI"/>
        </w:rPr>
        <w:t xml:space="preserve">lementos de la </w:t>
      </w:r>
      <w:r w:rsidR="00726883">
        <w:rPr>
          <w:rFonts w:ascii="Arial" w:hAnsi="Arial" w:cs="Arial"/>
          <w:lang w:val="es-NI"/>
        </w:rPr>
        <w:t>C</w:t>
      </w:r>
      <w:r w:rsidRPr="007D1D5F">
        <w:rPr>
          <w:rFonts w:ascii="Arial" w:hAnsi="Arial" w:cs="Arial"/>
          <w:lang w:val="es-NI"/>
        </w:rPr>
        <w:t xml:space="preserve">omunicación </w:t>
      </w:r>
      <w:r w:rsidR="00726883">
        <w:rPr>
          <w:rFonts w:ascii="Arial" w:hAnsi="Arial" w:cs="Arial"/>
          <w:lang w:val="es-NI"/>
        </w:rPr>
        <w:t>E</w:t>
      </w:r>
      <w:r w:rsidRPr="007D1D5F">
        <w:rPr>
          <w:rFonts w:ascii="Arial" w:hAnsi="Arial" w:cs="Arial"/>
          <w:lang w:val="es-NI"/>
        </w:rPr>
        <w:t>stratégica. El facilitador debe permitir</w:t>
      </w:r>
      <w:r w:rsidR="004E272F">
        <w:rPr>
          <w:rFonts w:ascii="Arial" w:hAnsi="Arial" w:cs="Arial"/>
          <w:lang w:val="es-NI"/>
        </w:rPr>
        <w:t>le</w:t>
      </w:r>
      <w:r w:rsidRPr="007D1D5F">
        <w:rPr>
          <w:rFonts w:ascii="Arial" w:hAnsi="Arial" w:cs="Arial"/>
          <w:lang w:val="es-NI"/>
        </w:rPr>
        <w:t xml:space="preserve"> que cada participante </w:t>
      </w:r>
      <w:r w:rsidR="004E272F">
        <w:rPr>
          <w:rFonts w:ascii="Arial" w:hAnsi="Arial" w:cs="Arial"/>
          <w:lang w:val="es-NI"/>
        </w:rPr>
        <w:t xml:space="preserve">que </w:t>
      </w:r>
      <w:r w:rsidRPr="007D1D5F">
        <w:rPr>
          <w:rFonts w:ascii="Arial" w:hAnsi="Arial" w:cs="Arial"/>
          <w:lang w:val="es-NI"/>
        </w:rPr>
        <w:t>expli</w:t>
      </w:r>
      <w:r w:rsidR="004E272F">
        <w:rPr>
          <w:rFonts w:ascii="Arial" w:hAnsi="Arial" w:cs="Arial"/>
          <w:lang w:val="es-NI"/>
        </w:rPr>
        <w:t>que</w:t>
      </w:r>
      <w:r w:rsidRPr="007D1D5F">
        <w:rPr>
          <w:rFonts w:ascii="Arial" w:hAnsi="Arial" w:cs="Arial"/>
          <w:lang w:val="es-NI"/>
        </w:rPr>
        <w:t xml:space="preserve"> lo que ha hecho y</w:t>
      </w:r>
      <w:r w:rsidR="00C06EBE">
        <w:rPr>
          <w:rFonts w:ascii="Arial" w:hAnsi="Arial" w:cs="Arial"/>
          <w:lang w:val="es-NI"/>
        </w:rPr>
        <w:t>,</w:t>
      </w:r>
      <w:r w:rsidRPr="007D1D5F">
        <w:rPr>
          <w:rFonts w:ascii="Arial" w:hAnsi="Arial" w:cs="Arial"/>
          <w:lang w:val="es-NI"/>
        </w:rPr>
        <w:t xml:space="preserve"> junto con otros miembros del grupo, proporciona</w:t>
      </w:r>
      <w:r w:rsidR="00C06EBE">
        <w:rPr>
          <w:rFonts w:ascii="Arial" w:hAnsi="Arial" w:cs="Arial"/>
          <w:lang w:val="es-NI"/>
        </w:rPr>
        <w:t>rle</w:t>
      </w:r>
      <w:r w:rsidRPr="007D1D5F">
        <w:rPr>
          <w:rFonts w:ascii="Arial" w:hAnsi="Arial" w:cs="Arial"/>
          <w:lang w:val="es-NI"/>
        </w:rPr>
        <w:t xml:space="preserve"> retroalimentación constructiva.</w:t>
      </w:r>
    </w:p>
    <w:p w14:paraId="08FF5D1E" w14:textId="77777777" w:rsidR="007D1D5F" w:rsidRPr="007D1D5F" w:rsidRDefault="007D1D5F" w:rsidP="007D1D5F">
      <w:pPr>
        <w:jc w:val="both"/>
        <w:rPr>
          <w:rFonts w:ascii="Arial" w:hAnsi="Arial" w:cs="Arial"/>
          <w:lang w:val="es-NI"/>
        </w:rPr>
      </w:pPr>
    </w:p>
    <w:p w14:paraId="47A3F814" w14:textId="378C1FDB" w:rsidR="00F45D37" w:rsidRPr="0069037F" w:rsidRDefault="007D1D5F">
      <w:pPr>
        <w:rPr>
          <w:rFonts w:ascii="Arial" w:hAnsi="Arial" w:cs="Arial"/>
          <w:lang w:val="es-NI"/>
        </w:rPr>
      </w:pPr>
      <w:r w:rsidRPr="0069037F">
        <w:rPr>
          <w:rFonts w:ascii="Arial" w:hAnsi="Arial" w:cs="Arial"/>
          <w:lang w:val="es-NI"/>
        </w:rPr>
        <w:t xml:space="preserve">Si el tiempo es corto, </w:t>
      </w:r>
      <w:r w:rsidR="00386973" w:rsidRPr="0069037F">
        <w:rPr>
          <w:rFonts w:ascii="Arial" w:hAnsi="Arial" w:cs="Arial"/>
          <w:lang w:val="es-NI"/>
        </w:rPr>
        <w:t>con</w:t>
      </w:r>
      <w:r w:rsidRPr="0069037F">
        <w:rPr>
          <w:rFonts w:ascii="Arial" w:hAnsi="Arial" w:cs="Arial"/>
          <w:lang w:val="es-NI"/>
        </w:rPr>
        <w:t>centra</w:t>
      </w:r>
      <w:r w:rsidR="007B4959" w:rsidRPr="0069037F">
        <w:rPr>
          <w:rFonts w:ascii="Arial" w:hAnsi="Arial" w:cs="Arial"/>
          <w:lang w:val="es-NI"/>
        </w:rPr>
        <w:t xml:space="preserve">rse </w:t>
      </w:r>
      <w:r w:rsidR="00A83C41" w:rsidRPr="0069037F">
        <w:rPr>
          <w:rFonts w:ascii="Arial" w:hAnsi="Arial" w:cs="Arial"/>
          <w:lang w:val="es-NI"/>
        </w:rPr>
        <w:t xml:space="preserve">en la meta, audiencias </w:t>
      </w:r>
      <w:r w:rsidRPr="0069037F">
        <w:rPr>
          <w:rFonts w:ascii="Arial" w:hAnsi="Arial" w:cs="Arial"/>
          <w:lang w:val="es-NI"/>
        </w:rPr>
        <w:t xml:space="preserve">y mensajes </w:t>
      </w:r>
      <w:r w:rsidR="00A83C41" w:rsidRPr="0069037F">
        <w:rPr>
          <w:rFonts w:ascii="Arial" w:hAnsi="Arial" w:cs="Arial"/>
          <w:lang w:val="es-NI"/>
        </w:rPr>
        <w:t xml:space="preserve">porque </w:t>
      </w:r>
      <w:r w:rsidRPr="0069037F">
        <w:rPr>
          <w:rFonts w:ascii="Arial" w:hAnsi="Arial" w:cs="Arial"/>
          <w:lang w:val="es-NI"/>
        </w:rPr>
        <w:t xml:space="preserve">estos son </w:t>
      </w:r>
      <w:r w:rsidR="00683819" w:rsidRPr="0069037F">
        <w:rPr>
          <w:rFonts w:ascii="Arial" w:hAnsi="Arial" w:cs="Arial"/>
          <w:lang w:val="es-NI"/>
        </w:rPr>
        <w:t xml:space="preserve">los </w:t>
      </w:r>
      <w:r w:rsidRPr="0069037F">
        <w:rPr>
          <w:rFonts w:ascii="Arial" w:hAnsi="Arial" w:cs="Arial"/>
          <w:lang w:val="es-NI"/>
        </w:rPr>
        <w:t xml:space="preserve">más </w:t>
      </w:r>
      <w:r w:rsidR="0069037F" w:rsidRPr="0069037F">
        <w:rPr>
          <w:rFonts w:ascii="Arial" w:hAnsi="Arial" w:cs="Arial"/>
          <w:lang w:val="es-NI"/>
        </w:rPr>
        <w:t>esenciales</w:t>
      </w:r>
      <w:r w:rsidR="00683819" w:rsidRPr="0069037F">
        <w:rPr>
          <w:rFonts w:ascii="Arial" w:hAnsi="Arial" w:cs="Arial"/>
          <w:lang w:val="es-NI"/>
        </w:rPr>
        <w:t xml:space="preserve"> </w:t>
      </w:r>
      <w:r w:rsidR="00182DBE">
        <w:rPr>
          <w:rFonts w:ascii="Arial" w:hAnsi="Arial" w:cs="Arial"/>
          <w:lang w:val="es-NI"/>
        </w:rPr>
        <w:t xml:space="preserve">para la </w:t>
      </w:r>
      <w:r w:rsidRPr="0069037F">
        <w:rPr>
          <w:rFonts w:ascii="Arial" w:hAnsi="Arial" w:cs="Arial"/>
          <w:lang w:val="es-NI"/>
        </w:rPr>
        <w:t xml:space="preserve">preparación </w:t>
      </w:r>
      <w:r w:rsidR="001A228C">
        <w:rPr>
          <w:rFonts w:ascii="Arial" w:hAnsi="Arial" w:cs="Arial"/>
          <w:lang w:val="es-NI"/>
        </w:rPr>
        <w:t>de</w:t>
      </w:r>
      <w:r w:rsidRPr="0069037F">
        <w:rPr>
          <w:rFonts w:ascii="Arial" w:hAnsi="Arial" w:cs="Arial"/>
          <w:lang w:val="es-NI"/>
        </w:rPr>
        <w:t xml:space="preserve"> la presentación final.</w:t>
      </w:r>
    </w:p>
    <w:p w14:paraId="7870E93C" w14:textId="77777777" w:rsidR="007D1D5F" w:rsidRPr="00B61E0D" w:rsidRDefault="007D1D5F">
      <w:pPr>
        <w:rPr>
          <w:rFonts w:ascii="Arial" w:hAnsi="Arial" w:cs="Arial"/>
          <w:highlight w:val="yellow"/>
          <w:lang w:val="es-NI"/>
        </w:rPr>
      </w:pPr>
    </w:p>
    <w:p w14:paraId="1EB09810" w14:textId="1737D7D6" w:rsidR="00E0759D" w:rsidRPr="005368F1" w:rsidRDefault="00B2155B" w:rsidP="007D1D5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Motivar</w:t>
      </w:r>
      <w:r w:rsidR="007D1D5F" w:rsidRPr="005368F1">
        <w:rPr>
          <w:rFonts w:ascii="Arial" w:hAnsi="Arial" w:cs="Arial"/>
          <w:lang w:val="es-NI"/>
        </w:rPr>
        <w:t xml:space="preserve"> a los participantes </w:t>
      </w:r>
      <w:r w:rsidR="008F1B96">
        <w:rPr>
          <w:rFonts w:ascii="Arial" w:hAnsi="Arial" w:cs="Arial"/>
          <w:lang w:val="es-NI"/>
        </w:rPr>
        <w:t xml:space="preserve">para que </w:t>
      </w:r>
      <w:r w:rsidR="007D1D5F" w:rsidRPr="005368F1">
        <w:rPr>
          <w:rFonts w:ascii="Arial" w:hAnsi="Arial" w:cs="Arial"/>
          <w:lang w:val="es-NI"/>
        </w:rPr>
        <w:t>p</w:t>
      </w:r>
      <w:r>
        <w:rPr>
          <w:rFonts w:ascii="Arial" w:hAnsi="Arial" w:cs="Arial"/>
          <w:lang w:val="es-NI"/>
        </w:rPr>
        <w:t>i</w:t>
      </w:r>
      <w:r w:rsidR="007D1D5F" w:rsidRPr="005368F1">
        <w:rPr>
          <w:rFonts w:ascii="Arial" w:hAnsi="Arial" w:cs="Arial"/>
          <w:lang w:val="es-NI"/>
        </w:rPr>
        <w:t>ens</w:t>
      </w:r>
      <w:r w:rsidR="008F1B96">
        <w:rPr>
          <w:rFonts w:ascii="Arial" w:hAnsi="Arial" w:cs="Arial"/>
          <w:lang w:val="es-NI"/>
        </w:rPr>
        <w:t>en</w:t>
      </w:r>
      <w:r w:rsidR="007D1D5F" w:rsidRPr="005368F1">
        <w:rPr>
          <w:rFonts w:ascii="Arial" w:hAnsi="Arial" w:cs="Arial"/>
          <w:lang w:val="es-NI"/>
        </w:rPr>
        <w:t xml:space="preserve"> fuera de la caja </w:t>
      </w:r>
      <w:r w:rsidR="009F776E" w:rsidRPr="005368F1">
        <w:rPr>
          <w:rFonts w:ascii="Arial" w:hAnsi="Arial" w:cs="Arial"/>
          <w:lang w:val="es-NI"/>
        </w:rPr>
        <w:t>sobre</w:t>
      </w:r>
      <w:r w:rsidR="007D1D5F" w:rsidRPr="005368F1">
        <w:rPr>
          <w:rFonts w:ascii="Arial" w:hAnsi="Arial" w:cs="Arial"/>
          <w:lang w:val="es-NI"/>
        </w:rPr>
        <w:t xml:space="preserve"> una gran política </w:t>
      </w:r>
      <w:r w:rsidR="002E3922">
        <w:rPr>
          <w:rFonts w:ascii="Arial" w:hAnsi="Arial" w:cs="Arial"/>
          <w:lang w:val="es-NI"/>
        </w:rPr>
        <w:t xml:space="preserve">a nivel </w:t>
      </w:r>
      <w:r w:rsidR="007D1D5F" w:rsidRPr="005368F1">
        <w:rPr>
          <w:rFonts w:ascii="Arial" w:hAnsi="Arial" w:cs="Arial"/>
          <w:lang w:val="es-NI"/>
        </w:rPr>
        <w:t>nacional e identifi</w:t>
      </w:r>
      <w:r w:rsidR="002E3922">
        <w:rPr>
          <w:rFonts w:ascii="Arial" w:hAnsi="Arial" w:cs="Arial"/>
          <w:lang w:val="es-NI"/>
        </w:rPr>
        <w:t>quen</w:t>
      </w:r>
      <w:r w:rsidR="007D1D5F" w:rsidRPr="005368F1">
        <w:rPr>
          <w:rFonts w:ascii="Arial" w:hAnsi="Arial" w:cs="Arial"/>
          <w:lang w:val="es-NI"/>
        </w:rPr>
        <w:t xml:space="preserve"> políticas en múltiples niveles y en diferentes sectores que podrían verse afectad</w:t>
      </w:r>
      <w:r w:rsidR="00B8084B" w:rsidRPr="005368F1">
        <w:rPr>
          <w:rFonts w:ascii="Arial" w:hAnsi="Arial" w:cs="Arial"/>
          <w:lang w:val="es-NI"/>
        </w:rPr>
        <w:t>a</w:t>
      </w:r>
      <w:r w:rsidR="007D1D5F" w:rsidRPr="005368F1">
        <w:rPr>
          <w:rFonts w:ascii="Arial" w:hAnsi="Arial" w:cs="Arial"/>
          <w:lang w:val="es-NI"/>
        </w:rPr>
        <w:t xml:space="preserve">s por sus datos o investigación. Los participantes que no </w:t>
      </w:r>
      <w:r w:rsidR="005368F1">
        <w:rPr>
          <w:rFonts w:ascii="Arial" w:hAnsi="Arial" w:cs="Arial"/>
          <w:lang w:val="es-NI"/>
        </w:rPr>
        <w:lastRenderedPageBreak/>
        <w:t>conocen</w:t>
      </w:r>
      <w:r w:rsidR="007D1D5F" w:rsidRPr="005368F1">
        <w:rPr>
          <w:rFonts w:ascii="Arial" w:hAnsi="Arial" w:cs="Arial"/>
          <w:lang w:val="es-NI"/>
        </w:rPr>
        <w:t xml:space="preserve"> mucho e</w:t>
      </w:r>
      <w:r w:rsidR="00153042">
        <w:rPr>
          <w:rFonts w:ascii="Arial" w:hAnsi="Arial" w:cs="Arial"/>
          <w:lang w:val="es-NI"/>
        </w:rPr>
        <w:t>l</w:t>
      </w:r>
      <w:r w:rsidR="007D1D5F" w:rsidRPr="005368F1">
        <w:rPr>
          <w:rFonts w:ascii="Arial" w:hAnsi="Arial" w:cs="Arial"/>
          <w:lang w:val="es-NI"/>
        </w:rPr>
        <w:t xml:space="preserve"> </w:t>
      </w:r>
      <w:r w:rsidR="00AF3723">
        <w:rPr>
          <w:rFonts w:ascii="Arial" w:hAnsi="Arial" w:cs="Arial"/>
          <w:lang w:val="es-NI"/>
        </w:rPr>
        <w:t>ambiente</w:t>
      </w:r>
      <w:r w:rsidR="00153042" w:rsidRPr="005368F1">
        <w:rPr>
          <w:rFonts w:ascii="Arial" w:hAnsi="Arial" w:cs="Arial"/>
          <w:lang w:val="es-NI"/>
        </w:rPr>
        <w:t xml:space="preserve"> </w:t>
      </w:r>
      <w:r w:rsidR="007D1D5F" w:rsidRPr="005368F1">
        <w:rPr>
          <w:rFonts w:ascii="Arial" w:hAnsi="Arial" w:cs="Arial"/>
          <w:lang w:val="es-NI"/>
        </w:rPr>
        <w:t>polític</w:t>
      </w:r>
      <w:r w:rsidR="00606FB9">
        <w:rPr>
          <w:rFonts w:ascii="Arial" w:hAnsi="Arial" w:cs="Arial"/>
          <w:lang w:val="es-NI"/>
        </w:rPr>
        <w:t>o</w:t>
      </w:r>
      <w:r w:rsidR="007D1D5F" w:rsidRPr="005368F1">
        <w:rPr>
          <w:rFonts w:ascii="Arial" w:hAnsi="Arial" w:cs="Arial"/>
          <w:lang w:val="es-NI"/>
        </w:rPr>
        <w:t>,</w:t>
      </w:r>
      <w:r w:rsidR="00606FB9">
        <w:rPr>
          <w:rFonts w:ascii="Arial" w:hAnsi="Arial" w:cs="Arial"/>
          <w:lang w:val="es-NI"/>
        </w:rPr>
        <w:t xml:space="preserve"> de incidencia</w:t>
      </w:r>
      <w:r w:rsidR="007D1D5F" w:rsidRPr="005368F1">
        <w:rPr>
          <w:rFonts w:ascii="Arial" w:hAnsi="Arial" w:cs="Arial"/>
          <w:lang w:val="es-NI"/>
        </w:rPr>
        <w:t xml:space="preserve"> o </w:t>
      </w:r>
      <w:r w:rsidR="005F6BD9">
        <w:rPr>
          <w:rFonts w:ascii="Arial" w:hAnsi="Arial" w:cs="Arial"/>
          <w:lang w:val="es-NI"/>
        </w:rPr>
        <w:t xml:space="preserve">del </w:t>
      </w:r>
      <w:r w:rsidR="007D1D5F" w:rsidRPr="005368F1">
        <w:rPr>
          <w:rFonts w:ascii="Arial" w:hAnsi="Arial" w:cs="Arial"/>
          <w:lang w:val="es-NI"/>
        </w:rPr>
        <w:t xml:space="preserve">programa para su tema podrían </w:t>
      </w:r>
      <w:r w:rsidR="00682BDF">
        <w:rPr>
          <w:rFonts w:ascii="Arial" w:hAnsi="Arial" w:cs="Arial"/>
          <w:lang w:val="es-NI"/>
        </w:rPr>
        <w:t xml:space="preserve">tener problemas </w:t>
      </w:r>
      <w:r w:rsidR="007D1D5F" w:rsidRPr="005368F1">
        <w:rPr>
          <w:rFonts w:ascii="Arial" w:hAnsi="Arial" w:cs="Arial"/>
          <w:lang w:val="es-NI"/>
        </w:rPr>
        <w:t xml:space="preserve">para identificar </w:t>
      </w:r>
      <w:r w:rsidR="00404205">
        <w:rPr>
          <w:rFonts w:ascii="Arial" w:hAnsi="Arial" w:cs="Arial"/>
          <w:lang w:val="es-NI"/>
        </w:rPr>
        <w:t xml:space="preserve">las </w:t>
      </w:r>
      <w:r w:rsidR="007D1D5F" w:rsidRPr="005368F1">
        <w:rPr>
          <w:rFonts w:ascii="Arial" w:hAnsi="Arial" w:cs="Arial"/>
          <w:lang w:val="es-NI"/>
        </w:rPr>
        <w:t xml:space="preserve">oportunidades o retos que influyen en la discusión de </w:t>
      </w:r>
      <w:r w:rsidR="00526767">
        <w:rPr>
          <w:rFonts w:ascii="Arial" w:hAnsi="Arial" w:cs="Arial"/>
          <w:lang w:val="es-NI"/>
        </w:rPr>
        <w:t xml:space="preserve">la </w:t>
      </w:r>
      <w:r w:rsidR="007D1D5F" w:rsidRPr="005368F1">
        <w:rPr>
          <w:rFonts w:ascii="Arial" w:hAnsi="Arial" w:cs="Arial"/>
          <w:lang w:val="es-NI"/>
        </w:rPr>
        <w:t xml:space="preserve">política; </w:t>
      </w:r>
      <w:r w:rsidR="00526767">
        <w:rPr>
          <w:rFonts w:ascii="Arial" w:hAnsi="Arial" w:cs="Arial"/>
          <w:lang w:val="es-NI"/>
        </w:rPr>
        <w:t>s</w:t>
      </w:r>
      <w:r w:rsidR="007D1D5F" w:rsidRPr="005368F1">
        <w:rPr>
          <w:rFonts w:ascii="Arial" w:hAnsi="Arial" w:cs="Arial"/>
          <w:lang w:val="es-NI"/>
        </w:rPr>
        <w:t xml:space="preserve">i este </w:t>
      </w:r>
      <w:r w:rsidR="00526767">
        <w:rPr>
          <w:rFonts w:ascii="Arial" w:hAnsi="Arial" w:cs="Arial"/>
          <w:lang w:val="es-NI"/>
        </w:rPr>
        <w:t>fuese e</w:t>
      </w:r>
      <w:r w:rsidR="007D1D5F" w:rsidRPr="005368F1">
        <w:rPr>
          <w:rFonts w:ascii="Arial" w:hAnsi="Arial" w:cs="Arial"/>
          <w:lang w:val="es-NI"/>
        </w:rPr>
        <w:t xml:space="preserve">l caso, </w:t>
      </w:r>
      <w:r w:rsidR="00A252D7">
        <w:rPr>
          <w:rFonts w:ascii="Arial" w:hAnsi="Arial" w:cs="Arial"/>
          <w:lang w:val="es-NI"/>
        </w:rPr>
        <w:t>animar</w:t>
      </w:r>
      <w:r w:rsidR="00072CB7">
        <w:rPr>
          <w:rFonts w:ascii="Arial" w:hAnsi="Arial" w:cs="Arial"/>
          <w:lang w:val="es-NI"/>
        </w:rPr>
        <w:t>los</w:t>
      </w:r>
      <w:r w:rsidR="007D1D5F" w:rsidRPr="005368F1">
        <w:rPr>
          <w:rFonts w:ascii="Arial" w:hAnsi="Arial" w:cs="Arial"/>
          <w:lang w:val="es-NI"/>
        </w:rPr>
        <w:t xml:space="preserve"> a pensar teóricamente sobre estas preguntas y qué retos u oportunidades </w:t>
      </w:r>
      <w:r w:rsidR="00072CB7">
        <w:rPr>
          <w:rFonts w:ascii="Arial" w:hAnsi="Arial" w:cs="Arial"/>
          <w:lang w:val="es-NI"/>
        </w:rPr>
        <w:t xml:space="preserve">podrían </w:t>
      </w:r>
      <w:r w:rsidR="007D1D5F" w:rsidRPr="005368F1">
        <w:rPr>
          <w:rFonts w:ascii="Arial" w:hAnsi="Arial" w:cs="Arial"/>
          <w:lang w:val="es-NI"/>
        </w:rPr>
        <w:t>existir</w:t>
      </w:r>
      <w:r w:rsidR="00BD5776" w:rsidRPr="00BD5776">
        <w:rPr>
          <w:rFonts w:ascii="Arial" w:hAnsi="Arial" w:cs="Arial"/>
          <w:lang w:val="es-NI"/>
        </w:rPr>
        <w:t xml:space="preserve"> </w:t>
      </w:r>
      <w:r w:rsidR="00BD5776">
        <w:rPr>
          <w:rFonts w:ascii="Arial" w:hAnsi="Arial" w:cs="Arial"/>
          <w:lang w:val="es-NI"/>
        </w:rPr>
        <w:t xml:space="preserve">de forma </w:t>
      </w:r>
      <w:r w:rsidR="00BD5776" w:rsidRPr="005368F1">
        <w:rPr>
          <w:rFonts w:ascii="Arial" w:hAnsi="Arial" w:cs="Arial"/>
          <w:lang w:val="es-NI"/>
        </w:rPr>
        <w:t>razonable</w:t>
      </w:r>
      <w:r w:rsidR="007D1D5F" w:rsidRPr="005368F1">
        <w:rPr>
          <w:rFonts w:ascii="Arial" w:hAnsi="Arial" w:cs="Arial"/>
          <w:lang w:val="es-NI"/>
        </w:rPr>
        <w:t>.</w:t>
      </w:r>
    </w:p>
    <w:p w14:paraId="77C65BA0" w14:textId="77777777" w:rsidR="007D1D5F" w:rsidRPr="00B61E0D" w:rsidRDefault="007D1D5F">
      <w:pPr>
        <w:rPr>
          <w:rFonts w:ascii="Arial" w:hAnsi="Arial" w:cs="Arial"/>
          <w:highlight w:val="yellow"/>
          <w:lang w:val="es-NI"/>
        </w:rPr>
      </w:pPr>
    </w:p>
    <w:p w14:paraId="0FB603B6" w14:textId="503916CD" w:rsidR="00C161DB" w:rsidRPr="00BD5776" w:rsidRDefault="00BD5776" w:rsidP="007D1D5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Presionar a</w:t>
      </w:r>
      <w:r w:rsidR="007D1D5F" w:rsidRPr="00BD5776">
        <w:rPr>
          <w:rFonts w:ascii="Arial" w:hAnsi="Arial" w:cs="Arial"/>
          <w:lang w:val="es-NI"/>
        </w:rPr>
        <w:t xml:space="preserve"> los participantes para </w:t>
      </w:r>
      <w:r w:rsidR="00C40FAF">
        <w:rPr>
          <w:rFonts w:ascii="Arial" w:hAnsi="Arial" w:cs="Arial"/>
          <w:lang w:val="es-NI"/>
        </w:rPr>
        <w:t>que propongan</w:t>
      </w:r>
      <w:r w:rsidR="007D1D5F" w:rsidRPr="00BD5776">
        <w:rPr>
          <w:rFonts w:ascii="Arial" w:hAnsi="Arial" w:cs="Arial"/>
          <w:lang w:val="es-NI"/>
        </w:rPr>
        <w:t xml:space="preserve"> audiencias específicas más allá de </w:t>
      </w:r>
      <w:r w:rsidR="00FA316C">
        <w:rPr>
          <w:rFonts w:ascii="Arial" w:hAnsi="Arial" w:cs="Arial"/>
          <w:lang w:val="es-NI"/>
        </w:rPr>
        <w:t>los legisladores</w:t>
      </w:r>
      <w:r w:rsidR="00C40FAF">
        <w:rPr>
          <w:rFonts w:ascii="Arial" w:hAnsi="Arial" w:cs="Arial"/>
          <w:lang w:val="es-NI"/>
        </w:rPr>
        <w:t xml:space="preserve"> –</w:t>
      </w:r>
      <w:r w:rsidR="007D1D5F" w:rsidRPr="00BD5776">
        <w:rPr>
          <w:rFonts w:ascii="Arial" w:hAnsi="Arial" w:cs="Arial"/>
          <w:lang w:val="es-NI"/>
        </w:rPr>
        <w:t xml:space="preserve"> </w:t>
      </w:r>
      <w:r w:rsidR="00C40FAF">
        <w:rPr>
          <w:rFonts w:ascii="Arial" w:hAnsi="Arial" w:cs="Arial"/>
          <w:lang w:val="es-NI"/>
        </w:rPr>
        <w:t>pedirle</w:t>
      </w:r>
      <w:r w:rsidR="002E68B9">
        <w:rPr>
          <w:rFonts w:ascii="Arial" w:hAnsi="Arial" w:cs="Arial"/>
          <w:lang w:val="es-NI"/>
        </w:rPr>
        <w:t>s</w:t>
      </w:r>
      <w:r w:rsidR="00C40FAF">
        <w:rPr>
          <w:rFonts w:ascii="Arial" w:hAnsi="Arial" w:cs="Arial"/>
          <w:lang w:val="es-NI"/>
        </w:rPr>
        <w:t xml:space="preserve"> que al</w:t>
      </w:r>
      <w:r w:rsidR="007D1D5F" w:rsidRPr="00BD5776">
        <w:rPr>
          <w:rFonts w:ascii="Arial" w:hAnsi="Arial" w:cs="Arial"/>
          <w:lang w:val="es-NI"/>
        </w:rPr>
        <w:t xml:space="preserve"> menos nombr</w:t>
      </w:r>
      <w:r w:rsidR="00C40FAF">
        <w:rPr>
          <w:rFonts w:ascii="Arial" w:hAnsi="Arial" w:cs="Arial"/>
          <w:lang w:val="es-NI"/>
        </w:rPr>
        <w:t>en</w:t>
      </w:r>
      <w:r w:rsidR="007D1D5F" w:rsidRPr="00BD5776">
        <w:rPr>
          <w:rFonts w:ascii="Arial" w:hAnsi="Arial" w:cs="Arial"/>
          <w:lang w:val="es-NI"/>
        </w:rPr>
        <w:t xml:space="preserve"> las instituciones o los tipos de personas que </w:t>
      </w:r>
      <w:r w:rsidR="00DC0158">
        <w:rPr>
          <w:rFonts w:ascii="Arial" w:hAnsi="Arial" w:cs="Arial"/>
          <w:lang w:val="es-NI"/>
        </w:rPr>
        <w:t>podrían tener</w:t>
      </w:r>
      <w:r w:rsidR="007D1D5F" w:rsidRPr="00BD5776">
        <w:rPr>
          <w:rFonts w:ascii="Arial" w:hAnsi="Arial" w:cs="Arial"/>
          <w:lang w:val="es-NI"/>
        </w:rPr>
        <w:t xml:space="preserve"> el poder para hacer el cambio que est</w:t>
      </w:r>
      <w:r w:rsidR="0025375A">
        <w:rPr>
          <w:rFonts w:ascii="Arial" w:hAnsi="Arial" w:cs="Arial"/>
          <w:lang w:val="es-NI"/>
        </w:rPr>
        <w:t>án</w:t>
      </w:r>
      <w:r w:rsidR="007D1D5F" w:rsidRPr="00BD5776">
        <w:rPr>
          <w:rFonts w:ascii="Arial" w:hAnsi="Arial" w:cs="Arial"/>
          <w:lang w:val="es-NI"/>
        </w:rPr>
        <w:t xml:space="preserve"> buscando (por ejemplo, el Ministerio de Hacienda, USAID), incluso si no está</w:t>
      </w:r>
      <w:r w:rsidR="00FF1EE3">
        <w:rPr>
          <w:rFonts w:ascii="Arial" w:hAnsi="Arial" w:cs="Arial"/>
          <w:lang w:val="es-NI"/>
        </w:rPr>
        <w:t>n</w:t>
      </w:r>
      <w:r w:rsidR="007D1D5F" w:rsidRPr="00BD5776">
        <w:rPr>
          <w:rFonts w:ascii="Arial" w:hAnsi="Arial" w:cs="Arial"/>
          <w:lang w:val="es-NI"/>
        </w:rPr>
        <w:t xml:space="preserve"> seguros de l</w:t>
      </w:r>
      <w:r w:rsidR="00663D39">
        <w:rPr>
          <w:rFonts w:ascii="Arial" w:hAnsi="Arial" w:cs="Arial"/>
          <w:lang w:val="es-NI"/>
        </w:rPr>
        <w:t>os</w:t>
      </w:r>
      <w:r w:rsidR="007D1D5F" w:rsidRPr="00BD5776">
        <w:rPr>
          <w:rFonts w:ascii="Arial" w:hAnsi="Arial" w:cs="Arial"/>
          <w:lang w:val="es-NI"/>
        </w:rPr>
        <w:t xml:space="preserve"> procesos o personas</w:t>
      </w:r>
      <w:r w:rsidR="00663D39" w:rsidRPr="00663D39">
        <w:rPr>
          <w:rFonts w:ascii="Arial" w:hAnsi="Arial" w:cs="Arial"/>
          <w:lang w:val="es-NI"/>
        </w:rPr>
        <w:t xml:space="preserve"> </w:t>
      </w:r>
      <w:r w:rsidR="00663D39" w:rsidRPr="00BD5776">
        <w:rPr>
          <w:rFonts w:ascii="Arial" w:hAnsi="Arial" w:cs="Arial"/>
          <w:lang w:val="es-NI"/>
        </w:rPr>
        <w:t>exacta</w:t>
      </w:r>
      <w:r w:rsidR="00663D39">
        <w:rPr>
          <w:rFonts w:ascii="Arial" w:hAnsi="Arial" w:cs="Arial"/>
          <w:lang w:val="es-NI"/>
        </w:rPr>
        <w:t>s</w:t>
      </w:r>
      <w:r w:rsidR="00C161DB" w:rsidRPr="00BD5776">
        <w:rPr>
          <w:rFonts w:ascii="Arial" w:hAnsi="Arial" w:cs="Arial"/>
          <w:lang w:val="es-NI"/>
        </w:rPr>
        <w:t xml:space="preserve">. </w:t>
      </w:r>
    </w:p>
    <w:p w14:paraId="54B916E3" w14:textId="77777777" w:rsidR="00C161DB" w:rsidRPr="00B61E0D" w:rsidRDefault="00C161DB">
      <w:pPr>
        <w:rPr>
          <w:rFonts w:ascii="Arial" w:hAnsi="Arial" w:cs="Arial"/>
          <w:highlight w:val="yellow"/>
          <w:lang w:val="es-NI"/>
        </w:rPr>
      </w:pPr>
    </w:p>
    <w:p w14:paraId="5BAFDE07" w14:textId="41A21C49" w:rsidR="006B5EE8" w:rsidRPr="00213D97" w:rsidRDefault="007D1D5F" w:rsidP="007D1D5F">
      <w:pPr>
        <w:jc w:val="both"/>
        <w:rPr>
          <w:rFonts w:ascii="Arial" w:hAnsi="Arial" w:cs="Arial"/>
          <w:lang w:val="es-NI"/>
        </w:rPr>
      </w:pPr>
      <w:r w:rsidRPr="00213D97">
        <w:rPr>
          <w:rFonts w:ascii="Arial" w:hAnsi="Arial" w:cs="Arial"/>
          <w:lang w:val="es-NI"/>
        </w:rPr>
        <w:t xml:space="preserve">Recordar a los participantes que los datos, </w:t>
      </w:r>
      <w:r w:rsidR="00213D97">
        <w:rPr>
          <w:rFonts w:ascii="Arial" w:hAnsi="Arial" w:cs="Arial"/>
          <w:lang w:val="es-NI"/>
        </w:rPr>
        <w:t>conclusiones</w:t>
      </w:r>
      <w:r w:rsidRPr="00213D97">
        <w:rPr>
          <w:rFonts w:ascii="Arial" w:hAnsi="Arial" w:cs="Arial"/>
          <w:lang w:val="es-NI"/>
        </w:rPr>
        <w:t xml:space="preserve"> y recomendaciones para sus mensajes deben </w:t>
      </w:r>
      <w:r w:rsidR="005B2328">
        <w:rPr>
          <w:rFonts w:ascii="Arial" w:hAnsi="Arial" w:cs="Arial"/>
          <w:lang w:val="es-NI"/>
        </w:rPr>
        <w:t>fluir</w:t>
      </w:r>
      <w:r w:rsidR="005F34E9">
        <w:rPr>
          <w:rFonts w:ascii="Arial" w:hAnsi="Arial" w:cs="Arial"/>
          <w:lang w:val="es-NI"/>
        </w:rPr>
        <w:t xml:space="preserve"> </w:t>
      </w:r>
      <w:r w:rsidR="00C7377F">
        <w:rPr>
          <w:rFonts w:ascii="Arial" w:hAnsi="Arial" w:cs="Arial"/>
          <w:lang w:val="es-NI"/>
        </w:rPr>
        <w:t xml:space="preserve">de forma </w:t>
      </w:r>
      <w:r w:rsidR="00C7377F" w:rsidRPr="00213D97">
        <w:rPr>
          <w:rFonts w:ascii="Arial" w:hAnsi="Arial" w:cs="Arial"/>
          <w:lang w:val="es-NI"/>
        </w:rPr>
        <w:t>clara</w:t>
      </w:r>
      <w:r w:rsidR="00C7377F">
        <w:rPr>
          <w:rFonts w:ascii="Arial" w:hAnsi="Arial" w:cs="Arial"/>
          <w:lang w:val="es-NI"/>
        </w:rPr>
        <w:t xml:space="preserve"> </w:t>
      </w:r>
      <w:r w:rsidR="005F34E9">
        <w:rPr>
          <w:rFonts w:ascii="Arial" w:hAnsi="Arial" w:cs="Arial"/>
          <w:lang w:val="es-NI"/>
        </w:rPr>
        <w:t>y vincularse en</w:t>
      </w:r>
      <w:r w:rsidR="00AD7D3A">
        <w:rPr>
          <w:rFonts w:ascii="Arial" w:hAnsi="Arial" w:cs="Arial"/>
          <w:lang w:val="es-NI"/>
        </w:rPr>
        <w:t>tre sí</w:t>
      </w:r>
      <w:r w:rsidRPr="00213D97">
        <w:rPr>
          <w:rFonts w:ascii="Arial" w:hAnsi="Arial" w:cs="Arial"/>
          <w:lang w:val="es-NI"/>
        </w:rPr>
        <w:t>.</w:t>
      </w:r>
      <w:r w:rsidR="005F34E9">
        <w:rPr>
          <w:rFonts w:ascii="Arial" w:hAnsi="Arial" w:cs="Arial"/>
          <w:lang w:val="es-NI"/>
        </w:rPr>
        <w:t xml:space="preserve">  </w:t>
      </w:r>
      <w:r w:rsidRPr="00213D97">
        <w:rPr>
          <w:rFonts w:ascii="Arial" w:hAnsi="Arial" w:cs="Arial"/>
          <w:lang w:val="es-NI"/>
        </w:rPr>
        <w:t xml:space="preserve">Por ejemplo, no </w:t>
      </w:r>
      <w:r w:rsidR="00AD7D3A">
        <w:rPr>
          <w:rFonts w:ascii="Arial" w:hAnsi="Arial" w:cs="Arial"/>
          <w:lang w:val="es-NI"/>
        </w:rPr>
        <w:t xml:space="preserve">se </w:t>
      </w:r>
      <w:r w:rsidRPr="00213D97">
        <w:rPr>
          <w:rFonts w:ascii="Arial" w:hAnsi="Arial" w:cs="Arial"/>
          <w:lang w:val="es-NI"/>
        </w:rPr>
        <w:t xml:space="preserve">deben hacer recomendaciones </w:t>
      </w:r>
      <w:r w:rsidR="00C17E67">
        <w:rPr>
          <w:rFonts w:ascii="Arial" w:hAnsi="Arial" w:cs="Arial"/>
          <w:lang w:val="es-NI"/>
        </w:rPr>
        <w:t>cuando</w:t>
      </w:r>
      <w:r w:rsidRPr="00213D97">
        <w:rPr>
          <w:rFonts w:ascii="Arial" w:hAnsi="Arial" w:cs="Arial"/>
          <w:lang w:val="es-NI"/>
        </w:rPr>
        <w:t xml:space="preserve"> los datos no muestran la necesidad de ese tipo de actividad</w:t>
      </w:r>
      <w:r w:rsidR="00C17E67" w:rsidRPr="00C17E67">
        <w:rPr>
          <w:rFonts w:ascii="Arial" w:hAnsi="Arial" w:cs="Arial"/>
          <w:lang w:val="es-NI"/>
        </w:rPr>
        <w:t xml:space="preserve"> </w:t>
      </w:r>
      <w:r w:rsidR="00C17E67">
        <w:rPr>
          <w:rFonts w:ascii="Arial" w:hAnsi="Arial" w:cs="Arial"/>
          <w:lang w:val="es-NI"/>
        </w:rPr>
        <w:t xml:space="preserve">en </w:t>
      </w:r>
      <w:r w:rsidR="00C17E67" w:rsidRPr="00213D97">
        <w:rPr>
          <w:rFonts w:ascii="Arial" w:hAnsi="Arial" w:cs="Arial"/>
          <w:lang w:val="es-NI"/>
        </w:rPr>
        <w:t>particular</w:t>
      </w:r>
      <w:r w:rsidR="00E0759D" w:rsidRPr="00213D97">
        <w:rPr>
          <w:rFonts w:ascii="Arial" w:hAnsi="Arial" w:cs="Arial"/>
          <w:lang w:val="es-NI"/>
        </w:rPr>
        <w:t xml:space="preserve">. </w:t>
      </w:r>
    </w:p>
    <w:p w14:paraId="04E58B0A" w14:textId="77777777" w:rsidR="00297CCB" w:rsidRPr="00B61E0D" w:rsidRDefault="00297CCB">
      <w:pPr>
        <w:rPr>
          <w:rFonts w:ascii="Arial" w:hAnsi="Arial" w:cs="Arial"/>
          <w:highlight w:val="yellow"/>
          <w:lang w:val="es-NI"/>
        </w:rPr>
      </w:pPr>
    </w:p>
    <w:p w14:paraId="75139F99" w14:textId="477452A2" w:rsidR="007D1D5F" w:rsidRPr="006B6D51" w:rsidRDefault="00312484" w:rsidP="007D1D5F">
      <w:pPr>
        <w:spacing w:after="120"/>
        <w:jc w:val="both"/>
        <w:rPr>
          <w:rFonts w:ascii="Arial" w:hAnsi="Arial" w:cs="Arial"/>
          <w:szCs w:val="28"/>
          <w:lang w:val="es-NI"/>
        </w:rPr>
      </w:pPr>
      <w:r>
        <w:rPr>
          <w:rFonts w:ascii="Arial" w:hAnsi="Arial" w:cs="Arial"/>
          <w:szCs w:val="28"/>
          <w:lang w:val="es-NI"/>
        </w:rPr>
        <w:t>Calcular</w:t>
      </w:r>
      <w:r w:rsidR="007D1D5F" w:rsidRPr="006B6D51">
        <w:rPr>
          <w:rFonts w:ascii="Arial" w:hAnsi="Arial" w:cs="Arial"/>
          <w:szCs w:val="28"/>
          <w:lang w:val="es-NI"/>
        </w:rPr>
        <w:t xml:space="preserve"> aproximadamente 30 minutos de discusión </w:t>
      </w:r>
      <w:r>
        <w:rPr>
          <w:rFonts w:ascii="Arial" w:hAnsi="Arial" w:cs="Arial"/>
          <w:szCs w:val="28"/>
          <w:lang w:val="es-NI"/>
        </w:rPr>
        <w:t>para cada</w:t>
      </w:r>
      <w:r w:rsidR="007D1D5F" w:rsidRPr="006B6D51">
        <w:rPr>
          <w:rFonts w:ascii="Arial" w:hAnsi="Arial" w:cs="Arial"/>
          <w:szCs w:val="28"/>
          <w:lang w:val="es-NI"/>
        </w:rPr>
        <w:t xml:space="preserve"> participante. Esta sesión puede ser muy densa y cubr</w:t>
      </w:r>
      <w:r w:rsidR="00B822E5">
        <w:rPr>
          <w:rFonts w:ascii="Arial" w:hAnsi="Arial" w:cs="Arial"/>
          <w:szCs w:val="28"/>
          <w:lang w:val="es-NI"/>
        </w:rPr>
        <w:t>ir</w:t>
      </w:r>
      <w:r w:rsidR="007D1D5F" w:rsidRPr="006B6D51">
        <w:rPr>
          <w:rFonts w:ascii="Arial" w:hAnsi="Arial" w:cs="Arial"/>
          <w:szCs w:val="28"/>
          <w:lang w:val="es-NI"/>
        </w:rPr>
        <w:t xml:space="preserve"> una gran cantidad de información </w:t>
      </w:r>
      <w:r w:rsidR="00B822E5">
        <w:rPr>
          <w:rFonts w:ascii="Arial" w:hAnsi="Arial" w:cs="Arial"/>
          <w:szCs w:val="28"/>
          <w:lang w:val="es-NI"/>
        </w:rPr>
        <w:t>de</w:t>
      </w:r>
      <w:r w:rsidR="007D1D5F" w:rsidRPr="006B6D51">
        <w:rPr>
          <w:rFonts w:ascii="Arial" w:hAnsi="Arial" w:cs="Arial"/>
          <w:szCs w:val="28"/>
          <w:lang w:val="es-NI"/>
        </w:rPr>
        <w:t xml:space="preserve"> cada participante. </w:t>
      </w:r>
      <w:r w:rsidR="003F1BC7" w:rsidRPr="006B6D51">
        <w:rPr>
          <w:rFonts w:ascii="Arial" w:hAnsi="Arial" w:cs="Arial"/>
          <w:szCs w:val="28"/>
          <w:lang w:val="es-NI"/>
        </w:rPr>
        <w:t>Esforzar</w:t>
      </w:r>
      <w:r w:rsidR="003F1BC7">
        <w:rPr>
          <w:rFonts w:ascii="Arial" w:hAnsi="Arial" w:cs="Arial"/>
          <w:szCs w:val="28"/>
          <w:lang w:val="es-NI"/>
        </w:rPr>
        <w:t>se</w:t>
      </w:r>
      <w:r w:rsidR="007D1D5F" w:rsidRPr="006B6D51">
        <w:rPr>
          <w:rFonts w:ascii="Arial" w:hAnsi="Arial" w:cs="Arial"/>
          <w:szCs w:val="28"/>
          <w:lang w:val="es-NI"/>
        </w:rPr>
        <w:t xml:space="preserve"> por mantener el grupo en movimiento para que todo</w:t>
      </w:r>
      <w:r w:rsidR="003F1BC7">
        <w:rPr>
          <w:rFonts w:ascii="Arial" w:hAnsi="Arial" w:cs="Arial"/>
          <w:szCs w:val="28"/>
          <w:lang w:val="es-NI"/>
        </w:rPr>
        <w:t>s tengan la</w:t>
      </w:r>
      <w:r w:rsidR="007D1D5F" w:rsidRPr="006B6D51">
        <w:rPr>
          <w:rFonts w:ascii="Arial" w:hAnsi="Arial" w:cs="Arial"/>
          <w:szCs w:val="28"/>
          <w:lang w:val="es-NI"/>
        </w:rPr>
        <w:t xml:space="preserve"> oportunidad para compartir y obtener retroalimentación.</w:t>
      </w:r>
    </w:p>
    <w:p w14:paraId="55BDE5F0" w14:textId="4B8B118B" w:rsidR="004D4668" w:rsidRPr="00BB5F68" w:rsidRDefault="007D1D5F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BB5F68">
        <w:rPr>
          <w:rFonts w:ascii="Arial" w:hAnsi="Arial" w:cs="Arial"/>
          <w:b/>
          <w:sz w:val="28"/>
          <w:szCs w:val="28"/>
          <w:lang w:val="es-NI"/>
        </w:rPr>
        <w:t>Concepto</w:t>
      </w:r>
      <w:r w:rsidR="007104F7" w:rsidRPr="00BB5F68">
        <w:rPr>
          <w:rFonts w:ascii="Arial" w:hAnsi="Arial" w:cs="Arial"/>
          <w:b/>
          <w:sz w:val="28"/>
          <w:szCs w:val="28"/>
          <w:lang w:val="es-NI"/>
        </w:rPr>
        <w:t>(</w:t>
      </w:r>
      <w:r w:rsidRPr="00BB5F68">
        <w:rPr>
          <w:rFonts w:ascii="Arial" w:hAnsi="Arial" w:cs="Arial"/>
          <w:b/>
          <w:sz w:val="28"/>
          <w:szCs w:val="28"/>
          <w:lang w:val="es-NI"/>
        </w:rPr>
        <w:t>s</w:t>
      </w:r>
      <w:r w:rsidR="007104F7" w:rsidRPr="00BB5F68">
        <w:rPr>
          <w:rFonts w:ascii="Arial" w:hAnsi="Arial" w:cs="Arial"/>
          <w:b/>
          <w:sz w:val="28"/>
          <w:szCs w:val="28"/>
          <w:lang w:val="es-NI"/>
        </w:rPr>
        <w:t>)</w:t>
      </w:r>
      <w:r w:rsidRPr="00BB5F68">
        <w:rPr>
          <w:rFonts w:ascii="Arial" w:hAnsi="Arial" w:cs="Arial"/>
          <w:b/>
          <w:sz w:val="28"/>
          <w:szCs w:val="28"/>
          <w:lang w:val="es-NI"/>
        </w:rPr>
        <w:t xml:space="preserve"> clave</w:t>
      </w:r>
      <w:r w:rsidR="007104F7" w:rsidRPr="00BB5F68">
        <w:rPr>
          <w:rFonts w:ascii="Arial" w:hAnsi="Arial" w:cs="Arial"/>
          <w:b/>
          <w:sz w:val="28"/>
          <w:szCs w:val="28"/>
          <w:lang w:val="es-NI"/>
        </w:rPr>
        <w:t>s</w:t>
      </w:r>
      <w:r w:rsidRPr="00BB5F68">
        <w:rPr>
          <w:rFonts w:ascii="Arial" w:hAnsi="Arial" w:cs="Arial"/>
          <w:b/>
          <w:sz w:val="28"/>
          <w:szCs w:val="28"/>
          <w:lang w:val="es-NI"/>
        </w:rPr>
        <w:t xml:space="preserve"> de aprendizaje</w:t>
      </w:r>
    </w:p>
    <w:p w14:paraId="712B13EF" w14:textId="3A9DA434" w:rsidR="007D1D5F" w:rsidRPr="00BB5F68" w:rsidRDefault="007D1D5F" w:rsidP="007D1D5F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szCs w:val="28"/>
          <w:lang w:val="es-NI"/>
        </w:rPr>
      </w:pPr>
      <w:r w:rsidRPr="00BB5F68">
        <w:rPr>
          <w:rFonts w:ascii="Arial" w:hAnsi="Arial" w:cs="Arial"/>
          <w:szCs w:val="28"/>
          <w:lang w:val="es-NI"/>
        </w:rPr>
        <w:t>Identifica</w:t>
      </w:r>
      <w:r w:rsidR="00620269">
        <w:rPr>
          <w:rFonts w:ascii="Arial" w:hAnsi="Arial" w:cs="Arial"/>
          <w:szCs w:val="28"/>
          <w:lang w:val="es-NI"/>
        </w:rPr>
        <w:t xml:space="preserve">r </w:t>
      </w:r>
      <w:r w:rsidRPr="00BB5F68">
        <w:rPr>
          <w:rFonts w:ascii="Arial" w:hAnsi="Arial" w:cs="Arial"/>
          <w:szCs w:val="28"/>
          <w:lang w:val="es-NI"/>
        </w:rPr>
        <w:t xml:space="preserve">objetivos claros, </w:t>
      </w:r>
      <w:r w:rsidR="005B6238" w:rsidRPr="00BB5F68">
        <w:rPr>
          <w:rFonts w:ascii="Arial" w:hAnsi="Arial" w:cs="Arial"/>
          <w:szCs w:val="28"/>
          <w:lang w:val="es-NI"/>
        </w:rPr>
        <w:t>audiencia</w:t>
      </w:r>
      <w:r w:rsidR="00C31E2C">
        <w:rPr>
          <w:rFonts w:ascii="Arial" w:hAnsi="Arial" w:cs="Arial"/>
          <w:szCs w:val="28"/>
          <w:lang w:val="es-NI"/>
        </w:rPr>
        <w:t xml:space="preserve">s </w:t>
      </w:r>
      <w:r w:rsidRPr="00BB5F68">
        <w:rPr>
          <w:rFonts w:ascii="Arial" w:hAnsi="Arial" w:cs="Arial"/>
          <w:szCs w:val="28"/>
          <w:lang w:val="es-NI"/>
        </w:rPr>
        <w:t xml:space="preserve">de políticas y objetivos de </w:t>
      </w:r>
      <w:r w:rsidR="00AC7BDE" w:rsidRPr="00BB5F68">
        <w:rPr>
          <w:rFonts w:ascii="Arial" w:hAnsi="Arial" w:cs="Arial"/>
          <w:szCs w:val="28"/>
          <w:lang w:val="es-NI"/>
        </w:rPr>
        <w:t xml:space="preserve">la </w:t>
      </w:r>
      <w:r w:rsidRPr="00BB5F68">
        <w:rPr>
          <w:rFonts w:ascii="Arial" w:hAnsi="Arial" w:cs="Arial"/>
          <w:szCs w:val="28"/>
          <w:lang w:val="es-NI"/>
        </w:rPr>
        <w:t>comunicación.</w:t>
      </w:r>
    </w:p>
    <w:p w14:paraId="1CA8994F" w14:textId="233FD7DB" w:rsidR="007D1D5F" w:rsidRPr="00BB5F68" w:rsidRDefault="007D1D5F" w:rsidP="007D1D5F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szCs w:val="28"/>
          <w:lang w:val="es-NI"/>
        </w:rPr>
      </w:pPr>
      <w:r w:rsidRPr="00BB5F68">
        <w:rPr>
          <w:rFonts w:ascii="Arial" w:hAnsi="Arial" w:cs="Arial"/>
          <w:szCs w:val="28"/>
          <w:lang w:val="es-NI"/>
        </w:rPr>
        <w:t>Comprender la relevancia de los datos o investigación</w:t>
      </w:r>
      <w:r w:rsidR="00FF23B5" w:rsidRPr="00BB5F68">
        <w:rPr>
          <w:rFonts w:ascii="Arial" w:hAnsi="Arial" w:cs="Arial"/>
          <w:szCs w:val="28"/>
          <w:lang w:val="es-NI"/>
        </w:rPr>
        <w:t xml:space="preserve"> para la política</w:t>
      </w:r>
      <w:r w:rsidRPr="00BB5F68">
        <w:rPr>
          <w:rFonts w:ascii="Arial" w:hAnsi="Arial" w:cs="Arial"/>
          <w:szCs w:val="28"/>
          <w:lang w:val="es-NI"/>
        </w:rPr>
        <w:t xml:space="preserve">, posibles </w:t>
      </w:r>
      <w:r w:rsidR="008205BB" w:rsidRPr="00BB5F68">
        <w:rPr>
          <w:rFonts w:ascii="Arial" w:hAnsi="Arial" w:cs="Arial"/>
          <w:szCs w:val="28"/>
          <w:lang w:val="es-NI"/>
        </w:rPr>
        <w:t>conclusiones</w:t>
      </w:r>
      <w:r w:rsidRPr="00BB5F68">
        <w:rPr>
          <w:rFonts w:ascii="Arial" w:hAnsi="Arial" w:cs="Arial"/>
          <w:szCs w:val="28"/>
          <w:lang w:val="es-NI"/>
        </w:rPr>
        <w:t xml:space="preserve"> de </w:t>
      </w:r>
      <w:r w:rsidR="008205BB" w:rsidRPr="00BB5F68">
        <w:rPr>
          <w:rFonts w:ascii="Arial" w:hAnsi="Arial" w:cs="Arial"/>
          <w:szCs w:val="28"/>
          <w:lang w:val="es-NI"/>
        </w:rPr>
        <w:t xml:space="preserve">la </w:t>
      </w:r>
      <w:r w:rsidRPr="00BB5F68">
        <w:rPr>
          <w:rFonts w:ascii="Arial" w:hAnsi="Arial" w:cs="Arial"/>
          <w:szCs w:val="28"/>
          <w:lang w:val="es-NI"/>
        </w:rPr>
        <w:t xml:space="preserve">política y recomendaciones que surgen de sus propios datos o </w:t>
      </w:r>
      <w:r w:rsidR="00945F6E" w:rsidRPr="00BB5F68">
        <w:rPr>
          <w:rFonts w:ascii="Arial" w:hAnsi="Arial" w:cs="Arial"/>
          <w:szCs w:val="28"/>
          <w:lang w:val="es-NI"/>
        </w:rPr>
        <w:t>investigación</w:t>
      </w:r>
      <w:r w:rsidRPr="00BB5F68">
        <w:rPr>
          <w:rFonts w:ascii="Arial" w:hAnsi="Arial" w:cs="Arial"/>
          <w:szCs w:val="28"/>
          <w:lang w:val="es-NI"/>
        </w:rPr>
        <w:t>.</w:t>
      </w:r>
    </w:p>
    <w:p w14:paraId="0B0E2B51" w14:textId="6F535CF1" w:rsidR="007D1D5F" w:rsidRPr="00BB5F68" w:rsidRDefault="007D1D5F" w:rsidP="007D1D5F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szCs w:val="28"/>
          <w:lang w:val="es-NI"/>
        </w:rPr>
      </w:pPr>
      <w:r w:rsidRPr="00BB5F68">
        <w:rPr>
          <w:rFonts w:ascii="Arial" w:hAnsi="Arial" w:cs="Arial"/>
          <w:szCs w:val="28"/>
          <w:lang w:val="es-NI"/>
        </w:rPr>
        <w:t xml:space="preserve"> Establ</w:t>
      </w:r>
      <w:r w:rsidR="008D149C" w:rsidRPr="00BB5F68">
        <w:rPr>
          <w:rFonts w:ascii="Arial" w:hAnsi="Arial" w:cs="Arial"/>
          <w:szCs w:val="28"/>
          <w:lang w:val="es-NI"/>
        </w:rPr>
        <w:t>ec</w:t>
      </w:r>
      <w:r w:rsidR="002C02DC">
        <w:rPr>
          <w:rFonts w:ascii="Arial" w:hAnsi="Arial" w:cs="Arial"/>
          <w:szCs w:val="28"/>
          <w:lang w:val="es-NI"/>
        </w:rPr>
        <w:t xml:space="preserve">er </w:t>
      </w:r>
      <w:r w:rsidRPr="00BB5F68">
        <w:rPr>
          <w:rFonts w:ascii="Arial" w:hAnsi="Arial" w:cs="Arial"/>
          <w:szCs w:val="28"/>
          <w:lang w:val="es-NI"/>
        </w:rPr>
        <w:t xml:space="preserve">un vínculo claro entre </w:t>
      </w:r>
      <w:r w:rsidR="008D149C" w:rsidRPr="00BB5F68">
        <w:rPr>
          <w:rFonts w:ascii="Arial" w:hAnsi="Arial" w:cs="Arial"/>
          <w:szCs w:val="28"/>
          <w:lang w:val="es-NI"/>
        </w:rPr>
        <w:t xml:space="preserve">los </w:t>
      </w:r>
      <w:r w:rsidRPr="00BB5F68">
        <w:rPr>
          <w:rFonts w:ascii="Arial" w:hAnsi="Arial" w:cs="Arial"/>
          <w:szCs w:val="28"/>
          <w:lang w:val="es-NI"/>
        </w:rPr>
        <w:t xml:space="preserve">datos, </w:t>
      </w:r>
      <w:r w:rsidR="00C0442F" w:rsidRPr="00BB5F68">
        <w:rPr>
          <w:rFonts w:ascii="Arial" w:hAnsi="Arial" w:cs="Arial"/>
          <w:szCs w:val="28"/>
          <w:lang w:val="es-NI"/>
        </w:rPr>
        <w:t xml:space="preserve">conclusiones </w:t>
      </w:r>
      <w:r w:rsidRPr="00BB5F68">
        <w:rPr>
          <w:rFonts w:ascii="Arial" w:hAnsi="Arial" w:cs="Arial"/>
          <w:szCs w:val="28"/>
          <w:lang w:val="es-NI"/>
        </w:rPr>
        <w:t>y recomendaciones.</w:t>
      </w:r>
    </w:p>
    <w:p w14:paraId="39A07E12" w14:textId="55643405" w:rsidR="005047D3" w:rsidRPr="007D1D5F" w:rsidRDefault="007D1D5F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7104F7">
        <w:rPr>
          <w:rFonts w:ascii="Arial" w:hAnsi="Arial" w:cs="Arial"/>
          <w:b/>
          <w:sz w:val="28"/>
          <w:szCs w:val="28"/>
          <w:lang w:val="es-NI"/>
        </w:rPr>
        <w:t>requeridos</w:t>
      </w:r>
      <w:r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14:paraId="5D11427E" w14:textId="253C09F8" w:rsidR="004D4668" w:rsidRPr="007D1D5F" w:rsidRDefault="002C02DC" w:rsidP="009C6244">
      <w:pPr>
        <w:pStyle w:val="Prrafodelista"/>
        <w:numPr>
          <w:ilvl w:val="0"/>
          <w:numId w:val="7"/>
        </w:numPr>
        <w:spacing w:line="264" w:lineRule="auto"/>
        <w:contextualSpacing w:val="0"/>
        <w:rPr>
          <w:rFonts w:ascii="Arial" w:hAnsi="Arial" w:cs="Arial"/>
          <w:lang w:val="es-NI"/>
        </w:rPr>
      </w:pPr>
      <w:r w:rsidRPr="007D1D5F">
        <w:rPr>
          <w:rFonts w:ascii="Arial" w:hAnsi="Arial" w:cs="Arial"/>
          <w:lang w:val="es-NI"/>
        </w:rPr>
        <w:t xml:space="preserve">Elementos </w:t>
      </w:r>
      <w:r>
        <w:rPr>
          <w:rFonts w:ascii="Arial" w:hAnsi="Arial" w:cs="Arial"/>
          <w:lang w:val="es-NI"/>
        </w:rPr>
        <w:t>de la C</w:t>
      </w:r>
      <w:r w:rsidRPr="007D1D5F">
        <w:rPr>
          <w:rFonts w:ascii="Arial" w:hAnsi="Arial" w:cs="Arial"/>
          <w:lang w:val="es-NI"/>
        </w:rPr>
        <w:t xml:space="preserve">omunicación </w:t>
      </w:r>
      <w:r>
        <w:rPr>
          <w:rFonts w:ascii="Arial" w:hAnsi="Arial" w:cs="Arial"/>
          <w:lang w:val="es-NI"/>
        </w:rPr>
        <w:t>E</w:t>
      </w:r>
      <w:r w:rsidRPr="007D1D5F">
        <w:rPr>
          <w:rFonts w:ascii="Arial" w:hAnsi="Arial" w:cs="Arial"/>
          <w:lang w:val="es-NI"/>
        </w:rPr>
        <w:t>stratégica</w:t>
      </w:r>
      <w:r>
        <w:rPr>
          <w:rFonts w:ascii="Arial" w:hAnsi="Arial" w:cs="Arial"/>
          <w:lang w:val="es-NI"/>
        </w:rPr>
        <w:t xml:space="preserve">, </w:t>
      </w:r>
      <w:r w:rsidR="007B7DEC">
        <w:rPr>
          <w:rFonts w:ascii="Arial" w:hAnsi="Arial" w:cs="Arial"/>
          <w:lang w:val="es-NI"/>
        </w:rPr>
        <w:t xml:space="preserve">Hoja de </w:t>
      </w:r>
      <w:r>
        <w:rPr>
          <w:rFonts w:ascii="Arial" w:hAnsi="Arial" w:cs="Arial"/>
          <w:lang w:val="es-NI"/>
        </w:rPr>
        <w:t>T</w:t>
      </w:r>
      <w:r w:rsidR="007D1D5F" w:rsidRPr="007D1D5F">
        <w:rPr>
          <w:rFonts w:ascii="Arial" w:hAnsi="Arial" w:cs="Arial"/>
          <w:lang w:val="es-NI"/>
        </w:rPr>
        <w:t>rabajo</w:t>
      </w:r>
      <w:r w:rsidR="007B7DEC">
        <w:rPr>
          <w:rFonts w:ascii="Arial" w:hAnsi="Arial" w:cs="Arial"/>
          <w:lang w:val="es-NI"/>
        </w:rPr>
        <w:t xml:space="preserve"> </w:t>
      </w:r>
      <w:r w:rsidR="00F47E5B" w:rsidRPr="007D1D5F">
        <w:rPr>
          <w:rFonts w:ascii="Arial" w:hAnsi="Arial" w:cs="Arial"/>
          <w:lang w:val="es-NI"/>
        </w:rPr>
        <w:t>(SC8</w:t>
      </w:r>
      <w:r w:rsidR="005F020A" w:rsidRPr="007D1D5F">
        <w:rPr>
          <w:rFonts w:ascii="Arial" w:hAnsi="Arial" w:cs="Arial"/>
          <w:lang w:val="es-NI"/>
        </w:rPr>
        <w:t>A)</w:t>
      </w:r>
    </w:p>
    <w:p w14:paraId="7A30C053" w14:textId="77777777" w:rsidR="004D4668" w:rsidRPr="007D1D5F" w:rsidRDefault="004D4668" w:rsidP="004D4668">
      <w:pPr>
        <w:rPr>
          <w:rFonts w:ascii="Arial" w:hAnsi="Arial" w:cs="Arial"/>
          <w:b/>
          <w:lang w:val="es-NI"/>
        </w:rPr>
      </w:pPr>
    </w:p>
    <w:p w14:paraId="3B4F2737" w14:textId="1D1BA5F2" w:rsidR="00F47E5B" w:rsidRPr="007D1D5F" w:rsidRDefault="007D1D5F" w:rsidP="00F47E5B">
      <w:pPr>
        <w:spacing w:line="264" w:lineRule="auto"/>
        <w:rPr>
          <w:rFonts w:ascii="Arial" w:hAnsi="Arial" w:cs="Arial"/>
          <w:b/>
          <w:sz w:val="28"/>
        </w:rPr>
      </w:pPr>
      <w:r w:rsidRPr="007D1D5F">
        <w:rPr>
          <w:rFonts w:ascii="Arial" w:hAnsi="Arial" w:cs="Arial"/>
          <w:b/>
          <w:sz w:val="28"/>
        </w:rPr>
        <w:t xml:space="preserve">Preparación </w:t>
      </w:r>
      <w:r w:rsidR="007104F7">
        <w:rPr>
          <w:rFonts w:ascii="Arial" w:hAnsi="Arial" w:cs="Arial"/>
          <w:b/>
          <w:sz w:val="28"/>
        </w:rPr>
        <w:t>necesaria</w:t>
      </w:r>
    </w:p>
    <w:p w14:paraId="66A03495" w14:textId="32CBE931" w:rsidR="00F47E5B" w:rsidRPr="007D1D5F" w:rsidRDefault="007D1D5F" w:rsidP="00F47E5B">
      <w:pPr>
        <w:pStyle w:val="Prrafodelista"/>
        <w:numPr>
          <w:ilvl w:val="0"/>
          <w:numId w:val="7"/>
        </w:numPr>
        <w:spacing w:line="264" w:lineRule="auto"/>
        <w:contextualSpacing w:val="0"/>
        <w:rPr>
          <w:rFonts w:ascii="Arial" w:hAnsi="Arial" w:cs="Arial"/>
          <w:lang w:val="es-NI"/>
        </w:rPr>
      </w:pPr>
      <w:r w:rsidRPr="007D1D5F">
        <w:rPr>
          <w:rFonts w:ascii="Arial" w:hAnsi="Arial" w:cs="Arial"/>
          <w:lang w:val="es-NI"/>
        </w:rPr>
        <w:t xml:space="preserve">Ver </w:t>
      </w:r>
      <w:r w:rsidR="00EA20D1">
        <w:rPr>
          <w:rFonts w:ascii="Arial" w:hAnsi="Arial" w:cs="Arial"/>
          <w:lang w:val="es-NI"/>
        </w:rPr>
        <w:t>las presentaciones sobre la C</w:t>
      </w:r>
      <w:r w:rsidRPr="007D1D5F">
        <w:rPr>
          <w:rFonts w:ascii="Arial" w:hAnsi="Arial" w:cs="Arial"/>
          <w:lang w:val="es-NI"/>
        </w:rPr>
        <w:t xml:space="preserve">omunicación </w:t>
      </w:r>
      <w:r w:rsidR="00EA20D1">
        <w:rPr>
          <w:rFonts w:ascii="Arial" w:hAnsi="Arial" w:cs="Arial"/>
          <w:lang w:val="es-NI"/>
        </w:rPr>
        <w:t>E</w:t>
      </w:r>
      <w:r w:rsidRPr="007D1D5F">
        <w:rPr>
          <w:rFonts w:ascii="Arial" w:hAnsi="Arial" w:cs="Arial"/>
          <w:lang w:val="es-NI"/>
        </w:rPr>
        <w:t>stratégica I y II</w:t>
      </w:r>
    </w:p>
    <w:p w14:paraId="2B0E1C89" w14:textId="77777777" w:rsidR="004D4668" w:rsidRPr="007D1D5F" w:rsidRDefault="004D4668" w:rsidP="004D4668">
      <w:pPr>
        <w:rPr>
          <w:rFonts w:ascii="Arial" w:hAnsi="Arial" w:cs="Arial"/>
          <w:lang w:val="es-NI"/>
        </w:rPr>
      </w:pPr>
    </w:p>
    <w:sectPr w:rsidR="004D4668" w:rsidRPr="007D1D5F" w:rsidSect="005047D3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289FB" w14:textId="77777777" w:rsidR="00F45BC1" w:rsidRDefault="00F45BC1">
      <w:r>
        <w:separator/>
      </w:r>
    </w:p>
  </w:endnote>
  <w:endnote w:type="continuationSeparator" w:id="0">
    <w:p w14:paraId="1139880D" w14:textId="77777777" w:rsidR="00F45BC1" w:rsidRDefault="00F4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87A84" w14:textId="77777777" w:rsidR="005047D3" w:rsidRPr="00143429" w:rsidRDefault="005047D3" w:rsidP="005047D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3897DD3" wp14:editId="1CACC7A5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B73BD10" wp14:editId="1228EA87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6B9FD1B" wp14:editId="682FDA42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5290CC74" w14:textId="77777777" w:rsidR="005047D3" w:rsidRPr="00143429" w:rsidRDefault="005047D3" w:rsidP="005047D3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18006851" w14:textId="77777777" w:rsidR="005047D3" w:rsidRPr="00143429" w:rsidRDefault="005047D3" w:rsidP="005047D3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62AEADA9" w14:textId="77777777" w:rsidR="005047D3" w:rsidRDefault="005047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23B07" w14:textId="77777777" w:rsidR="00F45BC1" w:rsidRDefault="00F45BC1">
      <w:r>
        <w:separator/>
      </w:r>
    </w:p>
  </w:footnote>
  <w:footnote w:type="continuationSeparator" w:id="0">
    <w:p w14:paraId="01EF55DD" w14:textId="77777777" w:rsidR="00F45BC1" w:rsidRDefault="00F45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01398" w14:textId="77777777" w:rsidR="00B2398C" w:rsidRDefault="00B2398C" w:rsidP="00B2398C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049C9ACB" w14:textId="77777777" w:rsidR="00B2398C" w:rsidRPr="008B28DE" w:rsidRDefault="00B2398C" w:rsidP="00B2398C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06EB18CB" w14:textId="77777777" w:rsidR="00B2398C" w:rsidRPr="00DE72FA" w:rsidRDefault="00B2398C" w:rsidP="00B2398C">
    <w:pPr>
      <w:pStyle w:val="Encabezado"/>
      <w:tabs>
        <w:tab w:val="clear" w:pos="4320"/>
        <w:tab w:val="clear" w:pos="8640"/>
        <w:tab w:val="left" w:pos="7500"/>
      </w:tabs>
      <w:jc w:val="right"/>
      <w:rPr>
        <w:rFonts w:ascii="Arial" w:hAnsi="Arial" w:cs="Arial"/>
        <w:sz w:val="36"/>
        <w:lang w:val="es-NI"/>
      </w:rPr>
    </w:pPr>
    <w:r w:rsidRPr="00DE72FA">
      <w:rPr>
        <w:rFonts w:ascii="Arial" w:hAnsi="Arial" w:cs="Arial"/>
        <w:sz w:val="36"/>
        <w:lang w:val="es-NI"/>
      </w:rPr>
      <w:t xml:space="preserve"> </w:t>
    </w:r>
    <w:r>
      <w:rPr>
        <w:rFonts w:ascii="Arial" w:hAnsi="Arial" w:cs="Arial"/>
        <w:sz w:val="36"/>
        <w:lang w:val="es-NI"/>
      </w:rPr>
      <w:t>FACILITATOR GUIDE-</w:t>
    </w:r>
    <w:r w:rsidRPr="00DE72FA">
      <w:rPr>
        <w:rFonts w:ascii="Arial" w:hAnsi="Arial" w:cs="Arial"/>
        <w:sz w:val="36"/>
        <w:lang w:val="es-NI"/>
      </w:rPr>
      <w:t>GUÍA DE FACILITADOR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857B5" w14:textId="77777777" w:rsidR="000319E3" w:rsidRDefault="005047D3" w:rsidP="000319E3">
    <w:pPr>
      <w:ind w:right="-90"/>
      <w:jc w:val="right"/>
    </w:pPr>
    <w:r>
      <w:tab/>
    </w:r>
  </w:p>
  <w:p w14:paraId="00CDA418" w14:textId="77777777" w:rsidR="00B2398C" w:rsidRDefault="00B2398C" w:rsidP="00B2398C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6C1CE729" w14:textId="77777777" w:rsidR="00B2398C" w:rsidRPr="008B28DE" w:rsidRDefault="00B2398C" w:rsidP="00B2398C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2BDD03D0" w14:textId="07629135" w:rsidR="00B2398C" w:rsidRDefault="00B2398C" w:rsidP="00B2398C">
    <w:pPr>
      <w:pStyle w:val="Encabezado"/>
      <w:tabs>
        <w:tab w:val="clear" w:pos="4320"/>
        <w:tab w:val="clear" w:pos="8640"/>
        <w:tab w:val="left" w:pos="7500"/>
      </w:tabs>
      <w:jc w:val="right"/>
      <w:rPr>
        <w:rFonts w:ascii="Arial" w:hAnsi="Arial" w:cs="Arial"/>
        <w:sz w:val="36"/>
        <w:lang w:val="es-NI"/>
      </w:rPr>
    </w:pPr>
    <w:r w:rsidRPr="00DE72FA">
      <w:rPr>
        <w:rFonts w:ascii="Arial" w:hAnsi="Arial" w:cs="Arial"/>
        <w:sz w:val="36"/>
        <w:lang w:val="es-NI"/>
      </w:rPr>
      <w:t xml:space="preserve"> </w:t>
    </w:r>
    <w:r>
      <w:rPr>
        <w:rFonts w:ascii="Arial" w:hAnsi="Arial" w:cs="Arial"/>
        <w:sz w:val="36"/>
        <w:lang w:val="es-NI"/>
      </w:rPr>
      <w:t>FACILITATOR GUIDE-</w:t>
    </w:r>
    <w:r w:rsidRPr="00DE72FA">
      <w:rPr>
        <w:rFonts w:ascii="Arial" w:hAnsi="Arial" w:cs="Arial"/>
        <w:sz w:val="36"/>
        <w:lang w:val="es-NI"/>
      </w:rPr>
      <w:t>GUÍA DE FACILITADOR</w:t>
    </w:r>
  </w:p>
  <w:p w14:paraId="6B695B65" w14:textId="77777777" w:rsidR="005B15C8" w:rsidRPr="00DE72FA" w:rsidRDefault="005B15C8" w:rsidP="00B2398C">
    <w:pPr>
      <w:pStyle w:val="Encabezado"/>
      <w:tabs>
        <w:tab w:val="clear" w:pos="4320"/>
        <w:tab w:val="clear" w:pos="8640"/>
        <w:tab w:val="left" w:pos="7500"/>
      </w:tabs>
      <w:jc w:val="right"/>
      <w:rPr>
        <w:rFonts w:ascii="Arial" w:hAnsi="Arial" w:cs="Arial"/>
        <w:sz w:val="36"/>
        <w:lang w:val="es-N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B459D"/>
    <w:multiLevelType w:val="hybridMultilevel"/>
    <w:tmpl w:val="9E70C0C4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B154A"/>
    <w:multiLevelType w:val="hybridMultilevel"/>
    <w:tmpl w:val="DA4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91717"/>
    <w:multiLevelType w:val="hybridMultilevel"/>
    <w:tmpl w:val="F058E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06848"/>
    <w:rsid w:val="00016AFD"/>
    <w:rsid w:val="00020634"/>
    <w:rsid w:val="0002229B"/>
    <w:rsid w:val="00027C12"/>
    <w:rsid w:val="000319E3"/>
    <w:rsid w:val="00047C2E"/>
    <w:rsid w:val="00051EC2"/>
    <w:rsid w:val="00072CB7"/>
    <w:rsid w:val="000A0168"/>
    <w:rsid w:val="000A6FA8"/>
    <w:rsid w:val="000B2CC9"/>
    <w:rsid w:val="000C1D35"/>
    <w:rsid w:val="000C3E44"/>
    <w:rsid w:val="000F0903"/>
    <w:rsid w:val="000F379A"/>
    <w:rsid w:val="000F5462"/>
    <w:rsid w:val="0013687F"/>
    <w:rsid w:val="00143554"/>
    <w:rsid w:val="00150167"/>
    <w:rsid w:val="00153042"/>
    <w:rsid w:val="00160E8A"/>
    <w:rsid w:val="0016423D"/>
    <w:rsid w:val="00165FE8"/>
    <w:rsid w:val="00182DBE"/>
    <w:rsid w:val="001A228C"/>
    <w:rsid w:val="001B5702"/>
    <w:rsid w:val="001C0995"/>
    <w:rsid w:val="001C5771"/>
    <w:rsid w:val="001E0E6B"/>
    <w:rsid w:val="001E48D2"/>
    <w:rsid w:val="00202D08"/>
    <w:rsid w:val="0021384F"/>
    <w:rsid w:val="00213D97"/>
    <w:rsid w:val="00252EF3"/>
    <w:rsid w:val="0025375A"/>
    <w:rsid w:val="00261168"/>
    <w:rsid w:val="0028067B"/>
    <w:rsid w:val="00285423"/>
    <w:rsid w:val="00297CCB"/>
    <w:rsid w:val="002A4052"/>
    <w:rsid w:val="002A7D1F"/>
    <w:rsid w:val="002B0859"/>
    <w:rsid w:val="002C02DC"/>
    <w:rsid w:val="002D4364"/>
    <w:rsid w:val="002E0F74"/>
    <w:rsid w:val="002E3922"/>
    <w:rsid w:val="002E68B9"/>
    <w:rsid w:val="002E7B76"/>
    <w:rsid w:val="002F295C"/>
    <w:rsid w:val="002F6450"/>
    <w:rsid w:val="00312484"/>
    <w:rsid w:val="00313C92"/>
    <w:rsid w:val="003322D7"/>
    <w:rsid w:val="00334FB4"/>
    <w:rsid w:val="003362AB"/>
    <w:rsid w:val="00342FF5"/>
    <w:rsid w:val="00373B08"/>
    <w:rsid w:val="00386973"/>
    <w:rsid w:val="003922BC"/>
    <w:rsid w:val="003A23DF"/>
    <w:rsid w:val="003B073E"/>
    <w:rsid w:val="003C2729"/>
    <w:rsid w:val="003F1BC7"/>
    <w:rsid w:val="003F7FD6"/>
    <w:rsid w:val="00400ECC"/>
    <w:rsid w:val="00404205"/>
    <w:rsid w:val="00440096"/>
    <w:rsid w:val="0044614E"/>
    <w:rsid w:val="00475332"/>
    <w:rsid w:val="0048252B"/>
    <w:rsid w:val="00482FAD"/>
    <w:rsid w:val="004848AE"/>
    <w:rsid w:val="004C1060"/>
    <w:rsid w:val="004C543D"/>
    <w:rsid w:val="004D2C6A"/>
    <w:rsid w:val="004D4668"/>
    <w:rsid w:val="004E272F"/>
    <w:rsid w:val="004E4806"/>
    <w:rsid w:val="004F1931"/>
    <w:rsid w:val="005047D3"/>
    <w:rsid w:val="00526767"/>
    <w:rsid w:val="0053543F"/>
    <w:rsid w:val="005368F1"/>
    <w:rsid w:val="005555DE"/>
    <w:rsid w:val="00567153"/>
    <w:rsid w:val="005717B6"/>
    <w:rsid w:val="00591C95"/>
    <w:rsid w:val="005A7DF5"/>
    <w:rsid w:val="005B15C8"/>
    <w:rsid w:val="005B2328"/>
    <w:rsid w:val="005B6238"/>
    <w:rsid w:val="005D7B01"/>
    <w:rsid w:val="005F020A"/>
    <w:rsid w:val="005F34E9"/>
    <w:rsid w:val="005F6BD9"/>
    <w:rsid w:val="00605322"/>
    <w:rsid w:val="00606FB9"/>
    <w:rsid w:val="00620269"/>
    <w:rsid w:val="00636731"/>
    <w:rsid w:val="006438CA"/>
    <w:rsid w:val="0064765B"/>
    <w:rsid w:val="006619E3"/>
    <w:rsid w:val="00663D39"/>
    <w:rsid w:val="0066428E"/>
    <w:rsid w:val="00682BDF"/>
    <w:rsid w:val="00683819"/>
    <w:rsid w:val="0069037F"/>
    <w:rsid w:val="0069786D"/>
    <w:rsid w:val="006B277B"/>
    <w:rsid w:val="006B5EE8"/>
    <w:rsid w:val="006B6D51"/>
    <w:rsid w:val="006E41FF"/>
    <w:rsid w:val="006F57C2"/>
    <w:rsid w:val="007104F7"/>
    <w:rsid w:val="00724393"/>
    <w:rsid w:val="00726883"/>
    <w:rsid w:val="00730FBB"/>
    <w:rsid w:val="0073197F"/>
    <w:rsid w:val="00743FC1"/>
    <w:rsid w:val="00745F84"/>
    <w:rsid w:val="0075069E"/>
    <w:rsid w:val="007828E9"/>
    <w:rsid w:val="0078503E"/>
    <w:rsid w:val="00785CE8"/>
    <w:rsid w:val="0079707B"/>
    <w:rsid w:val="007A1A39"/>
    <w:rsid w:val="007A1C26"/>
    <w:rsid w:val="007A3060"/>
    <w:rsid w:val="007A3249"/>
    <w:rsid w:val="007B3631"/>
    <w:rsid w:val="007B4959"/>
    <w:rsid w:val="007B603F"/>
    <w:rsid w:val="007B6C38"/>
    <w:rsid w:val="007B7DEC"/>
    <w:rsid w:val="007D12E2"/>
    <w:rsid w:val="007D1D5F"/>
    <w:rsid w:val="007D4E76"/>
    <w:rsid w:val="007E0C15"/>
    <w:rsid w:val="007F154F"/>
    <w:rsid w:val="007F79D8"/>
    <w:rsid w:val="00812D34"/>
    <w:rsid w:val="008205BB"/>
    <w:rsid w:val="008238D1"/>
    <w:rsid w:val="00841645"/>
    <w:rsid w:val="00873504"/>
    <w:rsid w:val="00873B80"/>
    <w:rsid w:val="00881F4C"/>
    <w:rsid w:val="008A09BB"/>
    <w:rsid w:val="008A2851"/>
    <w:rsid w:val="008D149C"/>
    <w:rsid w:val="008D35E7"/>
    <w:rsid w:val="008F1B96"/>
    <w:rsid w:val="008F2DA2"/>
    <w:rsid w:val="00902EAA"/>
    <w:rsid w:val="00923CA0"/>
    <w:rsid w:val="00931C0E"/>
    <w:rsid w:val="00942363"/>
    <w:rsid w:val="00945F6E"/>
    <w:rsid w:val="0094753D"/>
    <w:rsid w:val="00950CEE"/>
    <w:rsid w:val="0095260A"/>
    <w:rsid w:val="00963D93"/>
    <w:rsid w:val="00991F5E"/>
    <w:rsid w:val="009A2F29"/>
    <w:rsid w:val="009C3C91"/>
    <w:rsid w:val="009C6244"/>
    <w:rsid w:val="009D55CF"/>
    <w:rsid w:val="009E7F36"/>
    <w:rsid w:val="009F776E"/>
    <w:rsid w:val="00A026D4"/>
    <w:rsid w:val="00A16E95"/>
    <w:rsid w:val="00A252D7"/>
    <w:rsid w:val="00A741E6"/>
    <w:rsid w:val="00A83C41"/>
    <w:rsid w:val="00A96349"/>
    <w:rsid w:val="00AC7BDE"/>
    <w:rsid w:val="00AD4263"/>
    <w:rsid w:val="00AD6690"/>
    <w:rsid w:val="00AD7D3A"/>
    <w:rsid w:val="00AE46FB"/>
    <w:rsid w:val="00AE70AC"/>
    <w:rsid w:val="00AF3723"/>
    <w:rsid w:val="00B0202A"/>
    <w:rsid w:val="00B14B9E"/>
    <w:rsid w:val="00B2155B"/>
    <w:rsid w:val="00B2398C"/>
    <w:rsid w:val="00B332F8"/>
    <w:rsid w:val="00B47AD7"/>
    <w:rsid w:val="00B5591F"/>
    <w:rsid w:val="00B57091"/>
    <w:rsid w:val="00B61E0D"/>
    <w:rsid w:val="00B62FAE"/>
    <w:rsid w:val="00B6308A"/>
    <w:rsid w:val="00B70A0A"/>
    <w:rsid w:val="00B72666"/>
    <w:rsid w:val="00B8084B"/>
    <w:rsid w:val="00B822E5"/>
    <w:rsid w:val="00B863CC"/>
    <w:rsid w:val="00BB5F68"/>
    <w:rsid w:val="00BB6A2B"/>
    <w:rsid w:val="00BD5776"/>
    <w:rsid w:val="00BE5554"/>
    <w:rsid w:val="00BE67D5"/>
    <w:rsid w:val="00BF036F"/>
    <w:rsid w:val="00BF131B"/>
    <w:rsid w:val="00C0442F"/>
    <w:rsid w:val="00C06EBE"/>
    <w:rsid w:val="00C161DB"/>
    <w:rsid w:val="00C17E67"/>
    <w:rsid w:val="00C25D01"/>
    <w:rsid w:val="00C31E2C"/>
    <w:rsid w:val="00C3453E"/>
    <w:rsid w:val="00C40AB7"/>
    <w:rsid w:val="00C40FAF"/>
    <w:rsid w:val="00C5162D"/>
    <w:rsid w:val="00C626F8"/>
    <w:rsid w:val="00C71220"/>
    <w:rsid w:val="00C7377F"/>
    <w:rsid w:val="00C73D06"/>
    <w:rsid w:val="00C90F4D"/>
    <w:rsid w:val="00CA6603"/>
    <w:rsid w:val="00CB0AD1"/>
    <w:rsid w:val="00CB3B1C"/>
    <w:rsid w:val="00CB4BFD"/>
    <w:rsid w:val="00CB5DAC"/>
    <w:rsid w:val="00CE791F"/>
    <w:rsid w:val="00CF5876"/>
    <w:rsid w:val="00D0013B"/>
    <w:rsid w:val="00D155BD"/>
    <w:rsid w:val="00D21BB7"/>
    <w:rsid w:val="00D30530"/>
    <w:rsid w:val="00D35454"/>
    <w:rsid w:val="00D40851"/>
    <w:rsid w:val="00D50C95"/>
    <w:rsid w:val="00D5251F"/>
    <w:rsid w:val="00D777CF"/>
    <w:rsid w:val="00D801BE"/>
    <w:rsid w:val="00D812C2"/>
    <w:rsid w:val="00D82451"/>
    <w:rsid w:val="00DB4D5D"/>
    <w:rsid w:val="00DB627C"/>
    <w:rsid w:val="00DC0158"/>
    <w:rsid w:val="00DC29B3"/>
    <w:rsid w:val="00DC7305"/>
    <w:rsid w:val="00DE44DA"/>
    <w:rsid w:val="00DF11A5"/>
    <w:rsid w:val="00DF14A2"/>
    <w:rsid w:val="00DF3EC1"/>
    <w:rsid w:val="00DF51BD"/>
    <w:rsid w:val="00E0759D"/>
    <w:rsid w:val="00E10338"/>
    <w:rsid w:val="00E157E1"/>
    <w:rsid w:val="00E16664"/>
    <w:rsid w:val="00E243A7"/>
    <w:rsid w:val="00E70433"/>
    <w:rsid w:val="00E92293"/>
    <w:rsid w:val="00EA20D1"/>
    <w:rsid w:val="00EA5C6D"/>
    <w:rsid w:val="00EB0687"/>
    <w:rsid w:val="00EB1877"/>
    <w:rsid w:val="00EB23C7"/>
    <w:rsid w:val="00ED11A9"/>
    <w:rsid w:val="00ED504B"/>
    <w:rsid w:val="00ED7720"/>
    <w:rsid w:val="00EF130F"/>
    <w:rsid w:val="00F054CB"/>
    <w:rsid w:val="00F21A96"/>
    <w:rsid w:val="00F2337A"/>
    <w:rsid w:val="00F32532"/>
    <w:rsid w:val="00F4251C"/>
    <w:rsid w:val="00F45BC1"/>
    <w:rsid w:val="00F45D37"/>
    <w:rsid w:val="00F47E5B"/>
    <w:rsid w:val="00F55C79"/>
    <w:rsid w:val="00F941D6"/>
    <w:rsid w:val="00F94F27"/>
    <w:rsid w:val="00FA316C"/>
    <w:rsid w:val="00FC22D4"/>
    <w:rsid w:val="00FD734C"/>
    <w:rsid w:val="00FF0882"/>
    <w:rsid w:val="00FF1EE3"/>
    <w:rsid w:val="00FF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9119"/>
  <w15:docId w15:val="{A1A96BD6-8144-4ED9-943D-EE763363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47D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5047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cp:lastPrinted>2011-09-09T15:03:00Z</cp:lastPrinted>
  <dcterms:created xsi:type="dcterms:W3CDTF">2018-09-20T06:03:00Z</dcterms:created>
  <dcterms:modified xsi:type="dcterms:W3CDTF">2018-09-20T06:03:00Z</dcterms:modified>
</cp:coreProperties>
</file>