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3CACF" w14:textId="77777777" w:rsidR="004F509B" w:rsidRPr="004F509B" w:rsidRDefault="004F509B" w:rsidP="004F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4A581488" w14:textId="77777777" w:rsidR="008E1CE9" w:rsidRDefault="008E1CE9" w:rsidP="00A756F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val="es-NI"/>
        </w:rPr>
      </w:pPr>
      <w:r w:rsidRPr="008E1CE9">
        <w:rPr>
          <w:rFonts w:ascii="Arial" w:eastAsia="Times New Roman" w:hAnsi="Arial" w:cs="Arial"/>
          <w:sz w:val="24"/>
          <w:szCs w:val="20"/>
          <w:lang w:val="es-NI"/>
        </w:rPr>
        <w:t>Las sesiones del grupo de trabajo están diseñadas para ayudar a los participantes a identificar la pertinencia política de su investigación, desarrollar un plan para comunicar sus hallazgos a</w:t>
      </w:r>
      <w:r>
        <w:rPr>
          <w:rFonts w:ascii="Arial" w:eastAsia="Times New Roman" w:hAnsi="Arial" w:cs="Arial"/>
          <w:sz w:val="24"/>
          <w:szCs w:val="20"/>
          <w:lang w:val="es-NI"/>
        </w:rPr>
        <w:t>nte</w:t>
      </w:r>
      <w:r w:rsidRPr="008E1CE9">
        <w:rPr>
          <w:rFonts w:ascii="Arial" w:eastAsia="Times New Roman" w:hAnsi="Arial" w:cs="Arial"/>
          <w:sz w:val="24"/>
          <w:szCs w:val="20"/>
          <w:lang w:val="es-NI"/>
        </w:rPr>
        <w:t xml:space="preserve"> una audiencia de políticas y preparar una presentación para el último día del taller. </w:t>
      </w:r>
    </w:p>
    <w:p w14:paraId="30187B20" w14:textId="77777777" w:rsidR="00D0431C" w:rsidRPr="00D0431C" w:rsidRDefault="00D0431C" w:rsidP="00A756F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val="es-NI"/>
        </w:rPr>
      </w:pPr>
    </w:p>
    <w:p w14:paraId="36384CAC" w14:textId="77777777" w:rsidR="00D0431C" w:rsidRPr="00D0431C" w:rsidRDefault="008E1CE9" w:rsidP="00A756F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val="es-NI"/>
        </w:rPr>
      </w:pPr>
      <w:r>
        <w:rPr>
          <w:rFonts w:ascii="Arial" w:eastAsia="Times New Roman" w:hAnsi="Arial" w:cs="Arial"/>
          <w:sz w:val="24"/>
          <w:szCs w:val="20"/>
          <w:lang w:val="es-NI"/>
        </w:rPr>
        <w:t>La</w:t>
      </w:r>
      <w:r w:rsidR="00D0431C" w:rsidRPr="00D0431C">
        <w:rPr>
          <w:rFonts w:ascii="Arial" w:eastAsia="Times New Roman" w:hAnsi="Arial" w:cs="Arial"/>
          <w:sz w:val="24"/>
          <w:szCs w:val="20"/>
          <w:lang w:val="es-NI"/>
        </w:rPr>
        <w:t xml:space="preserve"> sesión </w:t>
      </w:r>
      <w:r>
        <w:rPr>
          <w:rFonts w:ascii="Arial" w:eastAsia="Times New Roman" w:hAnsi="Arial" w:cs="Arial"/>
          <w:sz w:val="24"/>
          <w:szCs w:val="20"/>
          <w:lang w:val="es-NI"/>
        </w:rPr>
        <w:t>grupal</w:t>
      </w:r>
      <w:r w:rsidR="00D0431C" w:rsidRPr="00D0431C">
        <w:rPr>
          <w:rFonts w:ascii="Arial" w:eastAsia="Times New Roman" w:hAnsi="Arial" w:cs="Arial"/>
          <w:sz w:val="24"/>
          <w:szCs w:val="20"/>
          <w:lang w:val="es-NI"/>
        </w:rPr>
        <w:t xml:space="preserve"> se </w:t>
      </w:r>
      <w:r w:rsidR="00D0431C">
        <w:rPr>
          <w:rFonts w:ascii="Arial" w:eastAsia="Times New Roman" w:hAnsi="Arial" w:cs="Arial"/>
          <w:sz w:val="24"/>
          <w:szCs w:val="20"/>
          <w:lang w:val="es-NI"/>
        </w:rPr>
        <w:t>enfoca</w:t>
      </w:r>
      <w:r w:rsidR="00D0431C" w:rsidRPr="00D0431C">
        <w:rPr>
          <w:rFonts w:ascii="Arial" w:eastAsia="Times New Roman" w:hAnsi="Arial" w:cs="Arial"/>
          <w:sz w:val="24"/>
          <w:szCs w:val="20"/>
          <w:lang w:val="es-NI"/>
        </w:rPr>
        <w:t xml:space="preserve"> en</w:t>
      </w:r>
      <w:r>
        <w:rPr>
          <w:rFonts w:ascii="Arial" w:eastAsia="Times New Roman" w:hAnsi="Arial" w:cs="Arial"/>
          <w:sz w:val="24"/>
          <w:szCs w:val="20"/>
          <w:lang w:val="es-NI"/>
        </w:rPr>
        <w:t xml:space="preserve"> cómo</w:t>
      </w:r>
      <w:r w:rsidR="00D0431C" w:rsidRPr="00D0431C">
        <w:rPr>
          <w:rFonts w:ascii="Arial" w:eastAsia="Times New Roman" w:hAnsi="Arial" w:cs="Arial"/>
          <w:sz w:val="24"/>
          <w:szCs w:val="20"/>
          <w:lang w:val="es-NI"/>
        </w:rPr>
        <w:t xml:space="preserve"> </w:t>
      </w:r>
      <w:r w:rsidR="007B2AF4">
        <w:rPr>
          <w:rFonts w:ascii="Arial" w:eastAsia="Times New Roman" w:hAnsi="Arial" w:cs="Arial"/>
          <w:sz w:val="24"/>
          <w:szCs w:val="20"/>
          <w:lang w:val="es-NI"/>
        </w:rPr>
        <w:t>impartir</w:t>
      </w:r>
      <w:r w:rsidR="00D0431C" w:rsidRPr="00D0431C">
        <w:rPr>
          <w:rFonts w:ascii="Arial" w:eastAsia="Times New Roman" w:hAnsi="Arial" w:cs="Arial"/>
          <w:sz w:val="24"/>
          <w:szCs w:val="20"/>
          <w:lang w:val="es-NI"/>
        </w:rPr>
        <w:t xml:space="preserve"> una presentación de política.</w:t>
      </w:r>
    </w:p>
    <w:p w14:paraId="28E2385B" w14:textId="77777777" w:rsidR="004F509B" w:rsidRPr="00D0431C" w:rsidRDefault="004F509B" w:rsidP="00A756F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val="es-NI"/>
        </w:rPr>
      </w:pPr>
    </w:p>
    <w:p w14:paraId="0998B4AF" w14:textId="77777777" w:rsidR="004F509B" w:rsidRPr="007E2811" w:rsidRDefault="007E2811" w:rsidP="00A756F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8"/>
          <w:szCs w:val="28"/>
          <w:lang w:val="es-NI"/>
        </w:rPr>
      </w:pPr>
      <w:r w:rsidRPr="007E2811">
        <w:rPr>
          <w:rFonts w:ascii="Arial" w:eastAsia="Times New Roman" w:hAnsi="Arial" w:cs="Arial"/>
          <w:b/>
          <w:sz w:val="28"/>
          <w:szCs w:val="28"/>
          <w:lang w:val="es-NI"/>
        </w:rPr>
        <w:t xml:space="preserve">Sesión: </w:t>
      </w:r>
      <w:r w:rsidR="00A756FB">
        <w:rPr>
          <w:rFonts w:ascii="Arial" w:eastAsia="Times New Roman" w:hAnsi="Arial" w:cs="Arial"/>
          <w:b/>
          <w:sz w:val="28"/>
          <w:szCs w:val="28"/>
          <w:lang w:val="es-NI"/>
        </w:rPr>
        <w:t>Practicando</w:t>
      </w:r>
      <w:r w:rsidRPr="007E2811">
        <w:rPr>
          <w:rFonts w:ascii="Arial" w:eastAsia="Times New Roman" w:hAnsi="Arial" w:cs="Arial"/>
          <w:b/>
          <w:sz w:val="28"/>
          <w:szCs w:val="28"/>
          <w:lang w:val="es-NI"/>
        </w:rPr>
        <w:t xml:space="preserve"> </w:t>
      </w:r>
      <w:r w:rsidR="00A756FB">
        <w:rPr>
          <w:rFonts w:ascii="Arial" w:eastAsia="Times New Roman" w:hAnsi="Arial" w:cs="Arial"/>
          <w:b/>
          <w:sz w:val="28"/>
          <w:szCs w:val="28"/>
          <w:lang w:val="es-NI"/>
        </w:rPr>
        <w:t>la</w:t>
      </w:r>
      <w:r w:rsidRPr="007E2811">
        <w:rPr>
          <w:rFonts w:ascii="Arial" w:eastAsia="Times New Roman" w:hAnsi="Arial" w:cs="Arial"/>
          <w:b/>
          <w:sz w:val="28"/>
          <w:szCs w:val="28"/>
          <w:lang w:val="es-NI"/>
        </w:rPr>
        <w:t xml:space="preserve"> presentación de política</w:t>
      </w:r>
      <w:r w:rsidR="008E1CE9">
        <w:rPr>
          <w:rFonts w:ascii="Arial" w:eastAsia="Times New Roman" w:hAnsi="Arial" w:cs="Arial"/>
          <w:b/>
          <w:sz w:val="28"/>
          <w:szCs w:val="28"/>
          <w:lang w:val="es-NI"/>
        </w:rPr>
        <w:t>s</w:t>
      </w:r>
    </w:p>
    <w:p w14:paraId="425844D6" w14:textId="77777777" w:rsidR="007E2811" w:rsidRPr="007B2AF4" w:rsidRDefault="007E2811" w:rsidP="00A756F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val="es-NI"/>
        </w:rPr>
      </w:pPr>
    </w:p>
    <w:p w14:paraId="4F55A679" w14:textId="77777777" w:rsidR="007E2811" w:rsidRPr="007E2811" w:rsidRDefault="008E1CE9" w:rsidP="00A756F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val="es-NI"/>
        </w:rPr>
      </w:pPr>
      <w:r>
        <w:rPr>
          <w:rFonts w:ascii="Arial" w:eastAsia="Times New Roman" w:hAnsi="Arial" w:cs="Arial"/>
          <w:sz w:val="24"/>
          <w:szCs w:val="20"/>
          <w:lang w:val="es-NI"/>
        </w:rPr>
        <w:t>Practica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val="es-NI"/>
        </w:rPr>
        <w:t>t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>u presentación de política</w:t>
      </w:r>
      <w:r w:rsidR="007E2811">
        <w:rPr>
          <w:rFonts w:ascii="Arial" w:eastAsia="Times New Roman" w:hAnsi="Arial" w:cs="Arial"/>
          <w:sz w:val="24"/>
          <w:szCs w:val="20"/>
          <w:lang w:val="es-NI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val="es-NI"/>
        </w:rPr>
        <w:t>ensayándola ante tu grupo</w:t>
      </w:r>
      <w:r w:rsidR="007E2811">
        <w:rPr>
          <w:rFonts w:ascii="Arial" w:eastAsia="Times New Roman" w:hAnsi="Arial" w:cs="Arial"/>
          <w:sz w:val="24"/>
          <w:szCs w:val="20"/>
          <w:lang w:val="es-NI"/>
        </w:rPr>
        <w:t>. Asigne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 xml:space="preserve"> a cada miembro del Grupo de Trabajo uno o dos de los elementos de </w:t>
      </w:r>
      <w:r w:rsidR="007B2AF4">
        <w:rPr>
          <w:rFonts w:ascii="Arial" w:eastAsia="Times New Roman" w:hAnsi="Arial" w:cs="Arial"/>
          <w:sz w:val="24"/>
          <w:szCs w:val="20"/>
          <w:lang w:val="es-NI"/>
        </w:rPr>
        <w:t xml:space="preserve">la 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>present</w:t>
      </w:r>
      <w:r w:rsidR="007E2811">
        <w:rPr>
          <w:rFonts w:ascii="Arial" w:eastAsia="Times New Roman" w:hAnsi="Arial" w:cs="Arial"/>
          <w:sz w:val="24"/>
          <w:szCs w:val="20"/>
          <w:lang w:val="es-NI"/>
        </w:rPr>
        <w:t>ación enumerados en la Hoja de E</w:t>
      </w:r>
      <w:r>
        <w:rPr>
          <w:rFonts w:ascii="Arial" w:eastAsia="Times New Roman" w:hAnsi="Arial" w:cs="Arial"/>
          <w:sz w:val="24"/>
          <w:szCs w:val="20"/>
          <w:lang w:val="es-NI"/>
        </w:rPr>
        <w:t xml:space="preserve">valuación de la Presentación 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 xml:space="preserve">para que se </w:t>
      </w:r>
      <w:r>
        <w:rPr>
          <w:rFonts w:ascii="Arial" w:eastAsia="Times New Roman" w:hAnsi="Arial" w:cs="Arial"/>
          <w:sz w:val="24"/>
          <w:szCs w:val="20"/>
          <w:lang w:val="es-NI"/>
        </w:rPr>
        <w:t>centren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 xml:space="preserve"> en </w:t>
      </w:r>
      <w:r>
        <w:rPr>
          <w:rFonts w:ascii="Arial" w:eastAsia="Times New Roman" w:hAnsi="Arial" w:cs="Arial"/>
          <w:sz w:val="24"/>
          <w:szCs w:val="20"/>
          <w:lang w:val="es-NI"/>
        </w:rPr>
        <w:t>la realización de la presentación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 xml:space="preserve"> y </w:t>
      </w:r>
      <w:r>
        <w:rPr>
          <w:rFonts w:ascii="Arial" w:eastAsia="Times New Roman" w:hAnsi="Arial" w:cs="Arial"/>
          <w:sz w:val="24"/>
          <w:szCs w:val="20"/>
          <w:lang w:val="es-NI"/>
        </w:rPr>
        <w:t>hagan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 xml:space="preserve"> comentarios cuándo </w:t>
      </w:r>
      <w:r w:rsidR="008A09C9">
        <w:rPr>
          <w:rFonts w:ascii="Arial" w:eastAsia="Times New Roman" w:hAnsi="Arial" w:cs="Arial"/>
          <w:sz w:val="24"/>
          <w:szCs w:val="20"/>
          <w:lang w:val="es-NI"/>
        </w:rPr>
        <w:t>haya</w:t>
      </w:r>
      <w:r>
        <w:rPr>
          <w:rFonts w:ascii="Arial" w:eastAsia="Times New Roman" w:hAnsi="Arial" w:cs="Arial"/>
          <w:sz w:val="24"/>
          <w:szCs w:val="20"/>
          <w:lang w:val="es-NI"/>
        </w:rPr>
        <w:t>s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 xml:space="preserve"> finalizado. Los miembros del grupo de trabajo también pueden </w:t>
      </w:r>
      <w:r>
        <w:rPr>
          <w:rFonts w:ascii="Arial" w:eastAsia="Times New Roman" w:hAnsi="Arial" w:cs="Arial"/>
          <w:sz w:val="24"/>
          <w:szCs w:val="20"/>
          <w:lang w:val="es-NI"/>
        </w:rPr>
        <w:t>escribir sus opiniones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 xml:space="preserve"> sobre la presentación, además de los elementos asignados, en el campo de comentarios </w:t>
      </w:r>
      <w:r>
        <w:rPr>
          <w:rFonts w:ascii="Arial" w:eastAsia="Times New Roman" w:hAnsi="Arial" w:cs="Arial"/>
          <w:sz w:val="24"/>
          <w:szCs w:val="20"/>
          <w:lang w:val="es-NI"/>
        </w:rPr>
        <w:t>localizado en</w:t>
      </w:r>
      <w:r w:rsidR="007E2811" w:rsidRPr="007E2811">
        <w:rPr>
          <w:rFonts w:ascii="Arial" w:eastAsia="Times New Roman" w:hAnsi="Arial" w:cs="Arial"/>
          <w:sz w:val="24"/>
          <w:szCs w:val="20"/>
          <w:lang w:val="es-NI"/>
        </w:rPr>
        <w:t xml:space="preserve"> la parte inferior de la hoja de evaluación.</w:t>
      </w:r>
    </w:p>
    <w:p w14:paraId="23E05CE8" w14:textId="77777777" w:rsidR="003C7048" w:rsidRPr="007E2811" w:rsidRDefault="003C7048" w:rsidP="004F509B">
      <w:pPr>
        <w:spacing w:after="0" w:line="240" w:lineRule="auto"/>
        <w:rPr>
          <w:rFonts w:ascii="Arial" w:eastAsia="Times New Roman" w:hAnsi="Arial" w:cs="Arial"/>
          <w:sz w:val="24"/>
          <w:szCs w:val="20"/>
          <w:lang w:val="es-N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0"/>
        <w:gridCol w:w="536"/>
        <w:gridCol w:w="5084"/>
      </w:tblGrid>
      <w:tr w:rsidR="00D722E0" w:rsidRPr="00A756FB" w14:paraId="7AC19429" w14:textId="77777777" w:rsidTr="00B01853">
        <w:trPr>
          <w:trHeight w:val="432"/>
        </w:trPr>
        <w:tc>
          <w:tcPr>
            <w:tcW w:w="9350" w:type="dxa"/>
            <w:gridSpan w:val="3"/>
            <w:shd w:val="clear" w:color="auto" w:fill="DBE5F1" w:themeFill="accent1" w:themeFillTint="33"/>
            <w:tcMar>
              <w:top w:w="72" w:type="dxa"/>
              <w:left w:w="115" w:type="dxa"/>
              <w:right w:w="115" w:type="dxa"/>
            </w:tcMar>
          </w:tcPr>
          <w:p w14:paraId="7158E7CD" w14:textId="77777777" w:rsidR="00D722E0" w:rsidRPr="00A756FB" w:rsidRDefault="00C315BC" w:rsidP="00EC2153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A756FB">
              <w:rPr>
                <w:b/>
                <w:sz w:val="28"/>
                <w:lang w:val="es-NI"/>
              </w:rPr>
              <w:br w:type="page"/>
            </w:r>
            <w:r w:rsidR="007E2811" w:rsidRPr="00A756FB">
              <w:rPr>
                <w:rFonts w:ascii="Arial" w:hAnsi="Arial" w:cs="Arial"/>
                <w:b/>
                <w:sz w:val="28"/>
                <w:szCs w:val="28"/>
                <w:lang w:val="es-NI"/>
              </w:rPr>
              <w:t>Introducción</w:t>
            </w:r>
          </w:p>
        </w:tc>
      </w:tr>
      <w:tr w:rsidR="00B01853" w:rsidRPr="00A756FB" w14:paraId="57A0AE51" w14:textId="77777777" w:rsidTr="00B01853">
        <w:trPr>
          <w:trHeight w:val="576"/>
        </w:trPr>
        <w:tc>
          <w:tcPr>
            <w:tcW w:w="3730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6F5DF04A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Título - claro y convincente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01D8296B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5CB99BF3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6"/>
                <w:lang w:val="es-NI"/>
              </w:rPr>
            </w:pPr>
            <w:r w:rsidRPr="00A756FB">
              <w:rPr>
                <w:rFonts w:ascii="Arial" w:hAnsi="Arial" w:cs="Arial"/>
                <w:sz w:val="14"/>
                <w:lang w:val="es-NI"/>
              </w:rPr>
              <w:t>Comentarios:</w:t>
            </w:r>
          </w:p>
        </w:tc>
      </w:tr>
      <w:tr w:rsidR="00B01853" w:rsidRPr="00A756FB" w14:paraId="62F30D62" w14:textId="77777777" w:rsidTr="00B01853">
        <w:trPr>
          <w:trHeight w:val="576"/>
        </w:trPr>
        <w:tc>
          <w:tcPr>
            <w:tcW w:w="3730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4A4C3FA1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Propósito y objetivo claro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6A31D409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14A0413A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5D1CD24B" w14:textId="77777777" w:rsidTr="00B01853">
        <w:trPr>
          <w:trHeight w:val="576"/>
        </w:trPr>
        <w:tc>
          <w:tcPr>
            <w:tcW w:w="3730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2155551A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 xml:space="preserve">Mensaje principal </w:t>
            </w:r>
            <w:r>
              <w:rPr>
                <w:rFonts w:ascii="Arial" w:hAnsi="Arial" w:cs="Arial"/>
                <w:lang w:val="es-NI"/>
              </w:rPr>
              <w:t>mencionado</w:t>
            </w:r>
            <w:r w:rsidRPr="00053B30">
              <w:rPr>
                <w:rFonts w:ascii="Arial" w:hAnsi="Arial" w:cs="Arial"/>
                <w:lang w:val="es-NI"/>
              </w:rPr>
              <w:t xml:space="preserve"> al principio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61AE7A85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7D9F235E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D722E0" w:rsidRPr="00A756FB" w14:paraId="1B5D6732" w14:textId="77777777" w:rsidTr="00B01853">
        <w:trPr>
          <w:trHeight w:val="432"/>
        </w:trPr>
        <w:tc>
          <w:tcPr>
            <w:tcW w:w="9350" w:type="dxa"/>
            <w:gridSpan w:val="3"/>
            <w:shd w:val="clear" w:color="auto" w:fill="DBE5F1" w:themeFill="accent1" w:themeFillTint="33"/>
            <w:tcMar>
              <w:top w:w="72" w:type="dxa"/>
              <w:left w:w="115" w:type="dxa"/>
              <w:right w:w="115" w:type="dxa"/>
            </w:tcMar>
          </w:tcPr>
          <w:p w14:paraId="35BC7EE8" w14:textId="77777777" w:rsidR="00D722E0" w:rsidRPr="00A756FB" w:rsidRDefault="007E2811" w:rsidP="00EC2153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A756FB">
              <w:rPr>
                <w:rFonts w:ascii="Arial" w:hAnsi="Arial" w:cs="Arial"/>
                <w:b/>
                <w:sz w:val="28"/>
                <w:szCs w:val="28"/>
                <w:lang w:val="es-NI"/>
              </w:rPr>
              <w:t>Contenido</w:t>
            </w:r>
          </w:p>
        </w:tc>
      </w:tr>
      <w:tr w:rsidR="00B01853" w:rsidRPr="00A756FB" w14:paraId="15FE0323" w14:textId="77777777" w:rsidTr="00385E3C">
        <w:trPr>
          <w:trHeight w:val="576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694CA5A1" w14:textId="77777777" w:rsidR="00B01853" w:rsidRDefault="00B01853" w:rsidP="00B01853">
            <w:pPr>
              <w:rPr>
                <w:rFonts w:ascii="Arial" w:hAnsi="Arial" w:cs="Arial"/>
                <w:lang w:val="es-NI"/>
              </w:rPr>
            </w:pPr>
            <w:r>
              <w:rPr>
                <w:rFonts w:ascii="Arial" w:hAnsi="Arial" w:cs="Arial"/>
                <w:lang w:val="es-NI"/>
              </w:rPr>
              <w:t>Mensaje claro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3C7B01BB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55FE4085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sz w:val="14"/>
                <w:lang w:val="es-NI"/>
              </w:rPr>
              <w:t>Comentarios:</w:t>
            </w:r>
          </w:p>
        </w:tc>
      </w:tr>
      <w:tr w:rsidR="00B01853" w:rsidRPr="00A756FB" w14:paraId="66E8B1A1" w14:textId="77777777" w:rsidTr="00385E3C">
        <w:trPr>
          <w:trHeight w:val="576"/>
        </w:trPr>
        <w:tc>
          <w:tcPr>
            <w:tcW w:w="37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4CCB20DE" w14:textId="77777777" w:rsidR="00B01853" w:rsidRDefault="00B01853" w:rsidP="00B01853">
            <w:pPr>
              <w:rPr>
                <w:rFonts w:ascii="Arial" w:hAnsi="Arial" w:cs="Arial"/>
                <w:lang w:val="es-NI"/>
              </w:rPr>
            </w:pPr>
            <w:r>
              <w:rPr>
                <w:rFonts w:ascii="Arial" w:hAnsi="Arial" w:cs="Arial"/>
                <w:lang w:val="es-NI"/>
              </w:rPr>
              <w:t>No más de 2-3 puntos principales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27B8C59C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7681A6CB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67478120" w14:textId="77777777" w:rsidTr="00385E3C">
        <w:trPr>
          <w:trHeight w:val="576"/>
        </w:trPr>
        <w:tc>
          <w:tcPr>
            <w:tcW w:w="37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07F35F4F" w14:textId="77777777" w:rsidR="00B01853" w:rsidRDefault="00B01853" w:rsidP="00B01853">
            <w:pPr>
              <w:rPr>
                <w:rFonts w:ascii="Arial" w:hAnsi="Arial" w:cs="Arial"/>
                <w:lang w:val="es-NI"/>
              </w:rPr>
            </w:pPr>
            <w:r>
              <w:rPr>
                <w:rFonts w:ascii="Arial" w:hAnsi="Arial" w:cs="Arial"/>
                <w:lang w:val="es-NI"/>
              </w:rPr>
              <w:t>Jerga técnica limitada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1E9C09CE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6330EED6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05801AB2" w14:textId="77777777" w:rsidTr="00385E3C">
        <w:trPr>
          <w:trHeight w:val="576"/>
        </w:trPr>
        <w:tc>
          <w:tcPr>
            <w:tcW w:w="3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3D318C5B" w14:textId="77777777" w:rsidR="00B01853" w:rsidRDefault="00B01853" w:rsidP="00891B2D">
            <w:pPr>
              <w:rPr>
                <w:rFonts w:ascii="Arial" w:hAnsi="Arial" w:cs="Arial"/>
                <w:lang w:val="es-NI"/>
              </w:rPr>
            </w:pPr>
            <w:r>
              <w:rPr>
                <w:rFonts w:ascii="Arial" w:hAnsi="Arial" w:cs="Arial"/>
                <w:lang w:val="es-NI"/>
              </w:rPr>
              <w:t xml:space="preserve">Descripción adecuada de la metodología </w:t>
            </w:r>
            <w:r w:rsidR="00891B2D">
              <w:rPr>
                <w:rFonts w:ascii="Arial" w:hAnsi="Arial" w:cs="Arial"/>
                <w:lang w:val="es-NI"/>
              </w:rPr>
              <w:t>de investigación</w:t>
            </w:r>
            <w:bookmarkStart w:id="0" w:name="_GoBack"/>
            <w:bookmarkEnd w:id="0"/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30E24FD5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751D70DF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EC2153" w:rsidRPr="00A756FB" w14:paraId="189DA0D3" w14:textId="77777777" w:rsidTr="00B01853">
        <w:trPr>
          <w:trHeight w:val="432"/>
        </w:trPr>
        <w:tc>
          <w:tcPr>
            <w:tcW w:w="9350" w:type="dxa"/>
            <w:gridSpan w:val="3"/>
            <w:shd w:val="clear" w:color="auto" w:fill="DBE5F1" w:themeFill="accent1" w:themeFillTint="33"/>
            <w:tcMar>
              <w:top w:w="72" w:type="dxa"/>
              <w:left w:w="115" w:type="dxa"/>
              <w:right w:w="115" w:type="dxa"/>
            </w:tcMar>
          </w:tcPr>
          <w:p w14:paraId="1E8CBF8F" w14:textId="77777777" w:rsidR="00EC2153" w:rsidRPr="00A756FB" w:rsidRDefault="0074074B" w:rsidP="00EC2153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A756FB">
              <w:rPr>
                <w:rFonts w:ascii="Arial" w:hAnsi="Arial" w:cs="Arial"/>
                <w:b/>
                <w:sz w:val="28"/>
                <w:szCs w:val="28"/>
                <w:lang w:val="es-NI"/>
              </w:rPr>
              <w:t>Implicaciones, Recomendaciones, Resumen</w:t>
            </w:r>
          </w:p>
        </w:tc>
      </w:tr>
      <w:tr w:rsidR="00B01853" w:rsidRPr="00A756FB" w14:paraId="65741F89" w14:textId="77777777" w:rsidTr="00B01853">
        <w:trPr>
          <w:trHeight w:val="720"/>
        </w:trPr>
        <w:tc>
          <w:tcPr>
            <w:tcW w:w="3730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722F8A41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>
              <w:rPr>
                <w:rFonts w:ascii="Arial" w:hAnsi="Arial" w:cs="Arial"/>
                <w:lang w:val="es-NI"/>
              </w:rPr>
              <w:t>Fluidez entre sí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24D7C405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 w:val="restart"/>
            <w:tcBorders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0487B695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sz w:val="14"/>
                <w:lang w:val="es-NI"/>
              </w:rPr>
              <w:t>Comentarios:</w:t>
            </w:r>
          </w:p>
        </w:tc>
      </w:tr>
      <w:tr w:rsidR="00B01853" w:rsidRPr="00A756FB" w14:paraId="1F443A6E" w14:textId="77777777" w:rsidTr="004D4F35">
        <w:trPr>
          <w:trHeight w:val="720"/>
        </w:trPr>
        <w:tc>
          <w:tcPr>
            <w:tcW w:w="3730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32EAA775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lastRenderedPageBreak/>
              <w:t>Claro y convincente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right w:w="115" w:type="dxa"/>
            </w:tcMar>
          </w:tcPr>
          <w:p w14:paraId="6F27016D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72" w:type="dxa"/>
              <w:left w:w="115" w:type="dxa"/>
              <w:right w:w="115" w:type="dxa"/>
            </w:tcMar>
          </w:tcPr>
          <w:p w14:paraId="466EAF34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64F054A6" w14:textId="77777777" w:rsidTr="004D4F35">
        <w:trPr>
          <w:trHeight w:val="720"/>
        </w:trPr>
        <w:tc>
          <w:tcPr>
            <w:tcW w:w="3730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17824DF4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Las recomendaciones fomentan e incitan a la acción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7CF541C2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Borders>
              <w:top w:val="single" w:sz="4" w:space="0" w:color="auto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67E8B18D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190DC9B3" w14:textId="77777777" w:rsidTr="00B01853">
        <w:trPr>
          <w:trHeight w:val="720"/>
        </w:trPr>
        <w:tc>
          <w:tcPr>
            <w:tcW w:w="3730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72EC49C1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Repite el mensaje principal al final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6DD66F11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Borders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566FC60D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EC2153" w:rsidRPr="00A756FB" w14:paraId="2957E5DA" w14:textId="77777777" w:rsidTr="00B01853">
        <w:trPr>
          <w:trHeight w:val="432"/>
        </w:trPr>
        <w:tc>
          <w:tcPr>
            <w:tcW w:w="9350" w:type="dxa"/>
            <w:gridSpan w:val="3"/>
            <w:shd w:val="clear" w:color="auto" w:fill="DBE5F1" w:themeFill="accent1" w:themeFillTint="33"/>
            <w:tcMar>
              <w:top w:w="72" w:type="dxa"/>
              <w:left w:w="115" w:type="dxa"/>
              <w:right w:w="115" w:type="dxa"/>
            </w:tcMar>
          </w:tcPr>
          <w:p w14:paraId="40FF9DDC" w14:textId="77777777" w:rsidR="00EC2153" w:rsidRPr="00A756FB" w:rsidRDefault="0074074B" w:rsidP="00EC2153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A756FB">
              <w:rPr>
                <w:rFonts w:ascii="Arial" w:hAnsi="Arial" w:cs="Arial"/>
                <w:b/>
                <w:sz w:val="28"/>
                <w:szCs w:val="28"/>
                <w:lang w:val="es-NI"/>
              </w:rPr>
              <w:t>Organización</w:t>
            </w:r>
          </w:p>
        </w:tc>
      </w:tr>
      <w:tr w:rsidR="00EC2153" w:rsidRPr="00A756FB" w14:paraId="10EEDF83" w14:textId="77777777" w:rsidTr="00B01853">
        <w:trPr>
          <w:trHeight w:val="720"/>
        </w:trPr>
        <w:tc>
          <w:tcPr>
            <w:tcW w:w="3730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2C19A95F" w14:textId="77777777" w:rsidR="00EC2153" w:rsidRPr="00A756FB" w:rsidRDefault="0074074B" w:rsidP="00EC2153">
            <w:pPr>
              <w:spacing w:line="276" w:lineRule="auto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t>Estructura</w:t>
            </w:r>
            <w:r w:rsidR="008A09C9" w:rsidRPr="00A756FB">
              <w:rPr>
                <w:rFonts w:ascii="Arial" w:hAnsi="Arial" w:cs="Arial"/>
                <w:lang w:val="es-NI"/>
              </w:rPr>
              <w:t xml:space="preserve"> clara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6F837ECB" w14:textId="77777777" w:rsidR="00EC2153" w:rsidRPr="00A756FB" w:rsidRDefault="00EC2153" w:rsidP="00EC21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22A4376C" w14:textId="77777777" w:rsidR="00EC2153" w:rsidRPr="00A756FB" w:rsidRDefault="007E2811" w:rsidP="00EC2153">
            <w:pPr>
              <w:spacing w:line="276" w:lineRule="auto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sz w:val="14"/>
                <w:lang w:val="es-NI"/>
              </w:rPr>
              <w:t>Comentarios</w:t>
            </w:r>
            <w:r w:rsidR="00EC2153" w:rsidRPr="00A756FB">
              <w:rPr>
                <w:rFonts w:ascii="Arial" w:hAnsi="Arial" w:cs="Arial"/>
                <w:sz w:val="14"/>
                <w:lang w:val="es-NI"/>
              </w:rPr>
              <w:t>:</w:t>
            </w:r>
          </w:p>
        </w:tc>
      </w:tr>
      <w:tr w:rsidR="00EC2153" w:rsidRPr="00A756FB" w14:paraId="4F5FBB24" w14:textId="77777777" w:rsidTr="00B01853">
        <w:trPr>
          <w:trHeight w:val="720"/>
        </w:trPr>
        <w:tc>
          <w:tcPr>
            <w:tcW w:w="3730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37015DB0" w14:textId="77777777" w:rsidR="00EC2153" w:rsidRPr="00A756FB" w:rsidRDefault="0074074B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t xml:space="preserve">Buenas transiciones y </w:t>
            </w:r>
            <w:r w:rsidR="00B01853">
              <w:rPr>
                <w:rFonts w:ascii="Arial" w:hAnsi="Arial" w:cs="Arial"/>
                <w:lang w:val="es-NI"/>
              </w:rPr>
              <w:t>fluidez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4A73EC26" w14:textId="77777777" w:rsidR="00EC2153" w:rsidRPr="00A756FB" w:rsidRDefault="00EC2153" w:rsidP="00EC21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5C374505" w14:textId="77777777" w:rsidR="00EC2153" w:rsidRPr="00A756FB" w:rsidRDefault="00EC2153" w:rsidP="00EC21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EC2153" w:rsidRPr="00A756FB" w14:paraId="06514F09" w14:textId="77777777" w:rsidTr="00B01853">
        <w:trPr>
          <w:trHeight w:val="720"/>
        </w:trPr>
        <w:tc>
          <w:tcPr>
            <w:tcW w:w="3730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269B2441" w14:textId="77777777" w:rsidR="00EC2153" w:rsidRPr="00A756FB" w:rsidRDefault="0074074B" w:rsidP="00EC2153">
            <w:pPr>
              <w:spacing w:line="276" w:lineRule="auto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t>Uso apropiado del tiempo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28CA92BA" w14:textId="77777777" w:rsidR="00EC2153" w:rsidRPr="00A756FB" w:rsidRDefault="00EC2153" w:rsidP="00EC21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7E6BBD7D" w14:textId="77777777" w:rsidR="00EC2153" w:rsidRPr="00A756FB" w:rsidRDefault="00EC2153" w:rsidP="00EC21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EC2153" w:rsidRPr="00A756FB" w14:paraId="75F33480" w14:textId="77777777" w:rsidTr="00B01853">
        <w:trPr>
          <w:trHeight w:val="432"/>
        </w:trPr>
        <w:tc>
          <w:tcPr>
            <w:tcW w:w="9350" w:type="dxa"/>
            <w:gridSpan w:val="3"/>
            <w:shd w:val="clear" w:color="auto" w:fill="DBE5F1" w:themeFill="accent1" w:themeFillTint="33"/>
            <w:tcMar>
              <w:top w:w="72" w:type="dxa"/>
              <w:left w:w="115" w:type="dxa"/>
              <w:right w:w="115" w:type="dxa"/>
            </w:tcMar>
          </w:tcPr>
          <w:p w14:paraId="7851D206" w14:textId="77777777" w:rsidR="00EC2153" w:rsidRPr="00A756FB" w:rsidRDefault="0074074B" w:rsidP="00EC2153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A756FB">
              <w:rPr>
                <w:rFonts w:ascii="Arial" w:hAnsi="Arial" w:cs="Arial"/>
                <w:b/>
                <w:sz w:val="28"/>
                <w:szCs w:val="28"/>
                <w:lang w:val="es-NI"/>
              </w:rPr>
              <w:t>Diapositivas y visuales</w:t>
            </w:r>
          </w:p>
        </w:tc>
      </w:tr>
      <w:tr w:rsidR="00B01853" w:rsidRPr="00A756FB" w14:paraId="13038C4D" w14:textId="77777777" w:rsidTr="00B01853">
        <w:trPr>
          <w:trHeight w:val="720"/>
        </w:trPr>
        <w:tc>
          <w:tcPr>
            <w:tcW w:w="3730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0E320A50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Estilo consistente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30C263A0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2C74AC52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sz w:val="14"/>
                <w:lang w:val="es-NI"/>
              </w:rPr>
              <w:t>Comentarios:</w:t>
            </w:r>
          </w:p>
        </w:tc>
      </w:tr>
      <w:tr w:rsidR="00B01853" w:rsidRPr="00A756FB" w14:paraId="4A0A5AF0" w14:textId="77777777" w:rsidTr="00B01853">
        <w:trPr>
          <w:trHeight w:val="720"/>
        </w:trPr>
        <w:tc>
          <w:tcPr>
            <w:tcW w:w="3730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0A2A1688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 xml:space="preserve">Claro y legible (no </w:t>
            </w:r>
            <w:r>
              <w:rPr>
                <w:rFonts w:ascii="Arial" w:hAnsi="Arial" w:cs="Arial"/>
                <w:lang w:val="es-NI"/>
              </w:rPr>
              <w:t xml:space="preserve">hay </w:t>
            </w:r>
            <w:r w:rsidRPr="00053B30">
              <w:rPr>
                <w:rFonts w:ascii="Arial" w:hAnsi="Arial" w:cs="Arial"/>
                <w:lang w:val="es-NI"/>
              </w:rPr>
              <w:t>demasiado texto)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0BAF077F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54BF4D6E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625B68D6" w14:textId="77777777" w:rsidTr="00B01853">
        <w:trPr>
          <w:trHeight w:val="720"/>
        </w:trPr>
        <w:tc>
          <w:tcPr>
            <w:tcW w:w="3730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0A4F8B33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>
              <w:rPr>
                <w:rFonts w:ascii="Arial" w:hAnsi="Arial" w:cs="Arial"/>
                <w:lang w:val="es-NI"/>
              </w:rPr>
              <w:t>Sustenta</w:t>
            </w:r>
            <w:r w:rsidRPr="00053B30">
              <w:rPr>
                <w:rFonts w:ascii="Arial" w:hAnsi="Arial" w:cs="Arial"/>
                <w:lang w:val="es-NI"/>
              </w:rPr>
              <w:t xml:space="preserve"> la presentación oral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289BC71F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7B32AE73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575E06E0" w14:textId="77777777" w:rsidTr="00B01853">
        <w:trPr>
          <w:trHeight w:val="720"/>
        </w:trPr>
        <w:tc>
          <w:tcPr>
            <w:tcW w:w="3730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67D1CBB5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Buen uso de gráficos y variedad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7680C328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44CBBEA8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EC2153" w:rsidRPr="00A756FB" w14:paraId="5D8D33B6" w14:textId="77777777" w:rsidTr="00B01853">
        <w:trPr>
          <w:trHeight w:val="432"/>
        </w:trPr>
        <w:tc>
          <w:tcPr>
            <w:tcW w:w="9350" w:type="dxa"/>
            <w:gridSpan w:val="3"/>
            <w:shd w:val="clear" w:color="auto" w:fill="DBE5F1" w:themeFill="accent1" w:themeFillTint="33"/>
            <w:tcMar>
              <w:top w:w="72" w:type="dxa"/>
              <w:left w:w="115" w:type="dxa"/>
              <w:right w:w="115" w:type="dxa"/>
            </w:tcMar>
          </w:tcPr>
          <w:p w14:paraId="4D3AA307" w14:textId="77777777" w:rsidR="00EC2153" w:rsidRPr="00A756FB" w:rsidRDefault="00B01853" w:rsidP="00EC2153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s-NI"/>
              </w:rPr>
              <w:t>Presentación</w:t>
            </w:r>
            <w:r w:rsidR="0074074B" w:rsidRPr="00A756FB">
              <w:rPr>
                <w:rFonts w:ascii="Arial" w:hAnsi="Arial" w:cs="Arial"/>
                <w:b/>
                <w:sz w:val="28"/>
                <w:szCs w:val="28"/>
                <w:lang w:val="es-NI"/>
              </w:rPr>
              <w:t xml:space="preserve"> física y estilo</w:t>
            </w:r>
          </w:p>
        </w:tc>
      </w:tr>
      <w:tr w:rsidR="00B01853" w:rsidRPr="00A756FB" w14:paraId="00F06062" w14:textId="77777777" w:rsidTr="00B01853">
        <w:trPr>
          <w:trHeight w:val="720"/>
        </w:trPr>
        <w:tc>
          <w:tcPr>
            <w:tcW w:w="3730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0D05A3BD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Conexión con la audiencia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2C673C3D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0F7EBAF1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  <w:r w:rsidRPr="00A756FB">
              <w:rPr>
                <w:rFonts w:ascii="Arial" w:hAnsi="Arial" w:cs="Arial"/>
                <w:sz w:val="14"/>
                <w:lang w:val="es-NI"/>
              </w:rPr>
              <w:t>Comentarios:</w:t>
            </w:r>
          </w:p>
          <w:p w14:paraId="0BD66DAB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3C3A02DA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188C34D9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55D41F87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45CA6ECF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0209E334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505DF9DD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40476110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0D638220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3D83BAE6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01A5E904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54E901AA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09F1ADFB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17AC1F3F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41377C0B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089E88C4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sz w:val="14"/>
                <w:lang w:val="es-NI"/>
              </w:rPr>
            </w:pPr>
          </w:p>
          <w:p w14:paraId="44F187B7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4E8105FF" w14:textId="77777777" w:rsidTr="00B01853">
        <w:trPr>
          <w:trHeight w:val="720"/>
        </w:trPr>
        <w:tc>
          <w:tcPr>
            <w:tcW w:w="3730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20AE4E78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Variedad y proyección vocal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5A051448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0FE7E676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0ADF102F" w14:textId="77777777" w:rsidTr="00B01853">
        <w:trPr>
          <w:trHeight w:val="720"/>
        </w:trPr>
        <w:tc>
          <w:tcPr>
            <w:tcW w:w="3730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46CFEC44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Gestos y lenguaje corporal apropiados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31A7C45F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0C2537EC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B01853" w:rsidRPr="00A756FB" w14:paraId="3AB1C50A" w14:textId="77777777" w:rsidTr="00B01853">
        <w:trPr>
          <w:trHeight w:val="720"/>
        </w:trPr>
        <w:tc>
          <w:tcPr>
            <w:tcW w:w="3730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2A7C9E70" w14:textId="77777777" w:rsidR="00B01853" w:rsidRPr="00053B30" w:rsidRDefault="00B01853" w:rsidP="00B01853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lastRenderedPageBreak/>
              <w:t>Confianza y energía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09D6ED7B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  <w:r w:rsidRPr="00A756FB">
              <w:rPr>
                <w:rFonts w:ascii="Arial" w:hAnsi="Arial" w:cs="Arial"/>
                <w:lang w:val="es-NI"/>
              </w:rPr>
              <w:sym w:font="Wingdings 2" w:char="F0A3"/>
            </w:r>
          </w:p>
          <w:p w14:paraId="15614368" w14:textId="77777777" w:rsidR="00B01853" w:rsidRPr="00A756FB" w:rsidRDefault="00B01853" w:rsidP="00B01853">
            <w:pPr>
              <w:spacing w:line="276" w:lineRule="auto"/>
              <w:jc w:val="center"/>
              <w:rPr>
                <w:rFonts w:ascii="Arial" w:hAnsi="Arial" w:cs="Arial"/>
                <w:lang w:val="es-NI"/>
              </w:rPr>
            </w:pPr>
          </w:p>
        </w:tc>
        <w:tc>
          <w:tcPr>
            <w:tcW w:w="5084" w:type="dxa"/>
            <w:vMerge/>
            <w:tcMar>
              <w:top w:w="72" w:type="dxa"/>
              <w:left w:w="115" w:type="dxa"/>
              <w:right w:w="115" w:type="dxa"/>
            </w:tcMar>
          </w:tcPr>
          <w:p w14:paraId="4F639757" w14:textId="77777777" w:rsidR="00B01853" w:rsidRPr="00A756FB" w:rsidRDefault="00B01853" w:rsidP="00B01853">
            <w:pPr>
              <w:spacing w:line="276" w:lineRule="auto"/>
              <w:rPr>
                <w:rFonts w:ascii="Arial" w:hAnsi="Arial" w:cs="Arial"/>
                <w:lang w:val="es-NI"/>
              </w:rPr>
            </w:pPr>
          </w:p>
        </w:tc>
      </w:tr>
      <w:tr w:rsidR="00EC2153" w:rsidRPr="00A756FB" w14:paraId="5E3FA4C2" w14:textId="77777777" w:rsidTr="00B01853">
        <w:trPr>
          <w:trHeight w:val="432"/>
        </w:trPr>
        <w:tc>
          <w:tcPr>
            <w:tcW w:w="9350" w:type="dxa"/>
            <w:gridSpan w:val="3"/>
            <w:shd w:val="clear" w:color="auto" w:fill="DBE5F1" w:themeFill="accent1" w:themeFillTint="33"/>
            <w:tcMar>
              <w:top w:w="72" w:type="dxa"/>
              <w:left w:w="115" w:type="dxa"/>
              <w:right w:w="115" w:type="dxa"/>
            </w:tcMar>
          </w:tcPr>
          <w:p w14:paraId="50E0E1B4" w14:textId="77777777" w:rsidR="00EC2153" w:rsidRPr="00A756FB" w:rsidRDefault="0074074B" w:rsidP="00EC2153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A756FB">
              <w:rPr>
                <w:rFonts w:ascii="Arial" w:hAnsi="Arial" w:cs="Arial"/>
                <w:b/>
                <w:sz w:val="28"/>
                <w:szCs w:val="28"/>
                <w:lang w:val="es-NI"/>
              </w:rPr>
              <w:lastRenderedPageBreak/>
              <w:t>Otro / General</w:t>
            </w:r>
          </w:p>
        </w:tc>
      </w:tr>
      <w:tr w:rsidR="00EC2153" w:rsidRPr="00A756FB" w14:paraId="3414CF55" w14:textId="77777777" w:rsidTr="00B01853">
        <w:trPr>
          <w:trHeight w:val="2825"/>
        </w:trPr>
        <w:tc>
          <w:tcPr>
            <w:tcW w:w="9350" w:type="dxa"/>
            <w:gridSpan w:val="3"/>
            <w:tcMar>
              <w:top w:w="72" w:type="dxa"/>
              <w:left w:w="115" w:type="dxa"/>
              <w:right w:w="115" w:type="dxa"/>
            </w:tcMar>
          </w:tcPr>
          <w:p w14:paraId="4AA095AB" w14:textId="77777777" w:rsidR="00EC2153" w:rsidRPr="00A756FB" w:rsidRDefault="007E2811" w:rsidP="00EC2153">
            <w:pPr>
              <w:spacing w:line="276" w:lineRule="auto"/>
              <w:rPr>
                <w:lang w:val="es-NI"/>
              </w:rPr>
            </w:pPr>
            <w:r w:rsidRPr="00A756FB">
              <w:rPr>
                <w:sz w:val="14"/>
                <w:lang w:val="es-NI"/>
              </w:rPr>
              <w:t>Comentarios</w:t>
            </w:r>
            <w:r w:rsidR="00EC2153" w:rsidRPr="00A756FB">
              <w:rPr>
                <w:sz w:val="14"/>
                <w:lang w:val="es-NI"/>
              </w:rPr>
              <w:t>:</w:t>
            </w:r>
          </w:p>
          <w:p w14:paraId="0D9AB03E" w14:textId="77777777" w:rsidR="00EC2153" w:rsidRPr="00A756FB" w:rsidRDefault="00EC2153" w:rsidP="00EC2153">
            <w:pPr>
              <w:spacing w:line="276" w:lineRule="auto"/>
              <w:rPr>
                <w:lang w:val="es-NI"/>
              </w:rPr>
            </w:pPr>
          </w:p>
          <w:p w14:paraId="0267FC51" w14:textId="77777777" w:rsidR="00EC2153" w:rsidRPr="00A756FB" w:rsidRDefault="00EC2153" w:rsidP="00EC2153">
            <w:pPr>
              <w:spacing w:line="276" w:lineRule="auto"/>
              <w:rPr>
                <w:lang w:val="es-NI"/>
              </w:rPr>
            </w:pPr>
          </w:p>
          <w:p w14:paraId="6A474EF8" w14:textId="77777777" w:rsidR="00EC2153" w:rsidRPr="00A756FB" w:rsidRDefault="00EC2153" w:rsidP="00EC2153">
            <w:pPr>
              <w:spacing w:line="276" w:lineRule="auto"/>
              <w:rPr>
                <w:lang w:val="es-NI"/>
              </w:rPr>
            </w:pPr>
          </w:p>
          <w:p w14:paraId="4CAD6BFE" w14:textId="77777777" w:rsidR="00EC2153" w:rsidRPr="00A756FB" w:rsidRDefault="00EC2153" w:rsidP="00EC2153">
            <w:pPr>
              <w:spacing w:line="276" w:lineRule="auto"/>
              <w:rPr>
                <w:lang w:val="es-NI"/>
              </w:rPr>
            </w:pPr>
          </w:p>
        </w:tc>
      </w:tr>
    </w:tbl>
    <w:p w14:paraId="1D62C47A" w14:textId="77777777" w:rsidR="00D722E0" w:rsidRPr="00A756FB" w:rsidRDefault="00D722E0" w:rsidP="00E15360">
      <w:pPr>
        <w:rPr>
          <w:lang w:val="es-NI"/>
        </w:rPr>
      </w:pPr>
    </w:p>
    <w:sectPr w:rsidR="00D722E0" w:rsidRPr="00A756FB" w:rsidSect="004453F2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13A5C" w14:textId="77777777" w:rsidR="008C4FAB" w:rsidRDefault="008C4FAB" w:rsidP="00E15360">
      <w:pPr>
        <w:spacing w:after="0" w:line="240" w:lineRule="auto"/>
      </w:pPr>
      <w:r>
        <w:separator/>
      </w:r>
    </w:p>
  </w:endnote>
  <w:endnote w:type="continuationSeparator" w:id="0">
    <w:p w14:paraId="73EBD3D8" w14:textId="77777777" w:rsidR="008C4FAB" w:rsidRDefault="008C4FAB" w:rsidP="00E15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9D732" w14:textId="77777777" w:rsidR="00E15360" w:rsidRPr="00143429" w:rsidRDefault="00E15360" w:rsidP="00E15360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1A238AB" wp14:editId="7764FD7E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85DB0E6" wp14:editId="3D58579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1246B29" wp14:editId="6D2FC5AE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59318236" w14:textId="77777777" w:rsidR="00A756FB" w:rsidRDefault="00E15360" w:rsidP="00A756FB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5B5D44C8" w14:textId="77777777" w:rsidR="00E15360" w:rsidRPr="00143429" w:rsidRDefault="00E15360" w:rsidP="00A756FB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24248D77" w14:textId="77777777" w:rsidR="00E15360" w:rsidRDefault="00E1536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B87F3" w14:textId="77777777" w:rsidR="008C4FAB" w:rsidRDefault="008C4FAB" w:rsidP="00E15360">
      <w:pPr>
        <w:spacing w:after="0" w:line="240" w:lineRule="auto"/>
      </w:pPr>
      <w:r>
        <w:separator/>
      </w:r>
    </w:p>
  </w:footnote>
  <w:footnote w:type="continuationSeparator" w:id="0">
    <w:p w14:paraId="2FF8AA5F" w14:textId="77777777" w:rsidR="008C4FAB" w:rsidRDefault="008C4FAB" w:rsidP="00E15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64C89" w14:textId="77777777" w:rsidR="00D0431C" w:rsidRDefault="00B42D57" w:rsidP="00D0431C">
    <w:pPr>
      <w:pStyle w:val="Header"/>
      <w:pBdr>
        <w:bottom w:val="single" w:sz="4" w:space="1" w:color="auto"/>
      </w:pBd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Toolkit </w:t>
    </w:r>
    <w:r w:rsidR="00D0431C" w:rsidRPr="00D0431C">
      <w:rPr>
        <w:rFonts w:ascii="Arial" w:hAnsi="Arial" w:cs="Arial"/>
        <w:color w:val="404040"/>
        <w:sz w:val="28"/>
        <w:szCs w:val="28"/>
        <w:lang w:val="es-NI"/>
      </w:rPr>
      <w:t xml:space="preserve">de </w:t>
    </w:r>
    <w:r w:rsidR="00181CB5">
      <w:rPr>
        <w:rFonts w:ascii="Arial" w:hAnsi="Arial" w:cs="Arial"/>
        <w:color w:val="404040"/>
        <w:sz w:val="28"/>
        <w:szCs w:val="28"/>
        <w:lang w:val="es-NI"/>
      </w:rPr>
      <w:t>Capacitación en Comunicación de P</w:t>
    </w:r>
    <w:r w:rsidR="00D0431C" w:rsidRPr="00D0431C">
      <w:rPr>
        <w:rFonts w:ascii="Arial" w:hAnsi="Arial" w:cs="Arial"/>
        <w:color w:val="404040"/>
        <w:sz w:val="28"/>
        <w:szCs w:val="28"/>
        <w:lang w:val="es-NI"/>
      </w:rPr>
      <w:t>olíticas</w:t>
    </w:r>
  </w:p>
  <w:p w14:paraId="3442ED0D" w14:textId="77777777" w:rsidR="00D0431C" w:rsidRPr="00D0431C" w:rsidRDefault="00DA11BA" w:rsidP="00D0431C">
    <w:pPr>
      <w:pStyle w:val="Header"/>
      <w:pBdr>
        <w:bottom w:val="single" w:sz="4" w:space="1" w:color="auto"/>
      </w:pBdr>
      <w:jc w:val="right"/>
      <w:rPr>
        <w:sz w:val="32"/>
        <w:szCs w:val="32"/>
        <w:lang w:val="es-NI"/>
      </w:rPr>
    </w:pPr>
    <w:r w:rsidRPr="00DA11BA">
      <w:rPr>
        <w:rFonts w:ascii="Arial" w:hAnsi="Arial" w:cs="Arial"/>
        <w:smallCaps/>
        <w:sz w:val="36"/>
        <w:szCs w:val="36"/>
        <w:lang w:val="es-NI"/>
      </w:rPr>
      <w:t xml:space="preserve">Practice Giving a Policy Presentation - </w:t>
    </w:r>
    <w:r w:rsidR="007B2AF4" w:rsidRPr="007B2AF4">
      <w:rPr>
        <w:rFonts w:ascii="Arial" w:hAnsi="Arial" w:cs="Arial"/>
        <w:smallCaps/>
        <w:sz w:val="30"/>
        <w:szCs w:val="30"/>
        <w:lang w:val="es-NI"/>
      </w:rPr>
      <w:t>PRACTICA IMPARTIR UNA PRESENTACIÓN POLÍTICA (PPS2G)</w:t>
    </w:r>
  </w:p>
  <w:p w14:paraId="068CD7EE" w14:textId="77777777" w:rsidR="004453F2" w:rsidRPr="007B2AF4" w:rsidRDefault="004453F2" w:rsidP="00D0431C">
    <w:pPr>
      <w:pStyle w:val="Header"/>
      <w:rPr>
        <w:lang w:val="es-NI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0D2D6" w14:textId="77777777" w:rsidR="00D0431C" w:rsidRDefault="00B42D57" w:rsidP="00D0431C">
    <w:pPr>
      <w:pStyle w:val="Header"/>
      <w:pBdr>
        <w:bottom w:val="single" w:sz="4" w:space="1" w:color="auto"/>
      </w:pBd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Toolkit </w:t>
    </w:r>
    <w:r w:rsidR="00181CB5">
      <w:rPr>
        <w:rFonts w:ascii="Arial" w:hAnsi="Arial" w:cs="Arial"/>
        <w:color w:val="404040"/>
        <w:sz w:val="28"/>
        <w:szCs w:val="28"/>
        <w:lang w:val="es-NI"/>
      </w:rPr>
      <w:t>de Capacitación en Comunicación de P</w:t>
    </w:r>
    <w:r w:rsidR="00D0431C" w:rsidRPr="00D0431C">
      <w:rPr>
        <w:rFonts w:ascii="Arial" w:hAnsi="Arial" w:cs="Arial"/>
        <w:color w:val="404040"/>
        <w:sz w:val="28"/>
        <w:szCs w:val="28"/>
        <w:lang w:val="es-NI"/>
      </w:rPr>
      <w:t>olíticas</w:t>
    </w:r>
  </w:p>
  <w:p w14:paraId="27B53283" w14:textId="77777777" w:rsidR="00D0431C" w:rsidRPr="00D0431C" w:rsidRDefault="00DA11BA" w:rsidP="00D0431C">
    <w:pPr>
      <w:pStyle w:val="Header"/>
      <w:pBdr>
        <w:bottom w:val="single" w:sz="4" w:space="1" w:color="auto"/>
      </w:pBdr>
      <w:jc w:val="right"/>
      <w:rPr>
        <w:sz w:val="32"/>
        <w:szCs w:val="32"/>
        <w:lang w:val="es-NI"/>
      </w:rPr>
    </w:pPr>
    <w:r w:rsidRPr="00DA11BA">
      <w:rPr>
        <w:rFonts w:ascii="Arial" w:hAnsi="Arial" w:cs="Arial"/>
        <w:smallCaps/>
        <w:sz w:val="36"/>
        <w:szCs w:val="36"/>
        <w:lang w:val="es-NI"/>
      </w:rPr>
      <w:t xml:space="preserve">Practice Giving a Policy Presentation - </w:t>
    </w:r>
    <w:r w:rsidR="007B2AF4" w:rsidRPr="007B2AF4">
      <w:rPr>
        <w:rFonts w:ascii="Arial" w:hAnsi="Arial" w:cs="Arial"/>
        <w:smallCaps/>
        <w:sz w:val="30"/>
        <w:szCs w:val="30"/>
        <w:lang w:val="es-NI"/>
      </w:rPr>
      <w:t>PRACTICA IMPARTIR UNA PRESENTACIÓN POLÍTICA (PPS2G)</w:t>
    </w:r>
  </w:p>
  <w:p w14:paraId="6D5F8C1A" w14:textId="77777777" w:rsidR="00E15360" w:rsidRPr="00D0431C" w:rsidRDefault="00E15360" w:rsidP="00D0431C">
    <w:pPr>
      <w:pStyle w:val="Header"/>
      <w:rPr>
        <w:lang w:val="es-NI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3616C" w14:textId="77777777" w:rsidR="00D0431C" w:rsidRDefault="00B42D57" w:rsidP="008E1CE9">
    <w:pPr>
      <w:pStyle w:val="Header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Toolkit </w:t>
    </w:r>
    <w:r w:rsidR="00181CB5">
      <w:rPr>
        <w:rFonts w:ascii="Arial" w:hAnsi="Arial" w:cs="Arial"/>
        <w:color w:val="404040"/>
        <w:sz w:val="28"/>
        <w:szCs w:val="28"/>
        <w:lang w:val="es-NI"/>
      </w:rPr>
      <w:t>de C</w:t>
    </w:r>
    <w:r w:rsidR="00D0431C" w:rsidRPr="00D0431C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 w:rsidR="00A756FB">
      <w:rPr>
        <w:rFonts w:ascii="Arial" w:hAnsi="Arial" w:cs="Arial"/>
        <w:color w:val="404040"/>
        <w:sz w:val="28"/>
        <w:szCs w:val="28"/>
        <w:lang w:val="es-NI"/>
      </w:rPr>
      <w:t xml:space="preserve">para la </w:t>
    </w:r>
    <w:r w:rsidR="00181CB5">
      <w:rPr>
        <w:rFonts w:ascii="Arial" w:hAnsi="Arial" w:cs="Arial"/>
        <w:color w:val="404040"/>
        <w:sz w:val="28"/>
        <w:szCs w:val="28"/>
        <w:lang w:val="es-NI"/>
      </w:rPr>
      <w:t>Comunicación de P</w:t>
    </w:r>
    <w:r w:rsidR="00D0431C" w:rsidRPr="00D0431C">
      <w:rPr>
        <w:rFonts w:ascii="Arial" w:hAnsi="Arial" w:cs="Arial"/>
        <w:color w:val="404040"/>
        <w:sz w:val="28"/>
        <w:szCs w:val="28"/>
        <w:lang w:val="es-NI"/>
      </w:rPr>
      <w:t>olíticas</w:t>
    </w:r>
  </w:p>
  <w:p w14:paraId="155D36F1" w14:textId="77777777" w:rsidR="00E15360" w:rsidRDefault="007B2AF4" w:rsidP="008E1CE9">
    <w:pPr>
      <w:pStyle w:val="Header"/>
      <w:pBdr>
        <w:bottom w:val="single" w:sz="4" w:space="1" w:color="auto"/>
      </w:pBdr>
      <w:jc w:val="right"/>
      <w:rPr>
        <w:rFonts w:ascii="Arial" w:hAnsi="Arial" w:cs="Arial"/>
        <w:smallCaps/>
        <w:sz w:val="30"/>
        <w:szCs w:val="30"/>
        <w:lang w:val="es-NI"/>
      </w:rPr>
    </w:pPr>
    <w:r w:rsidRPr="007B2AF4">
      <w:rPr>
        <w:rFonts w:ascii="Arial" w:hAnsi="Arial" w:cs="Arial"/>
        <w:smallCaps/>
        <w:sz w:val="30"/>
        <w:szCs w:val="30"/>
        <w:lang w:val="es-NI"/>
      </w:rPr>
      <w:t>PRA</w:t>
    </w:r>
    <w:r w:rsidR="00D0431C" w:rsidRPr="007B2AF4">
      <w:rPr>
        <w:rFonts w:ascii="Arial" w:hAnsi="Arial" w:cs="Arial"/>
        <w:smallCaps/>
        <w:sz w:val="30"/>
        <w:szCs w:val="30"/>
        <w:lang w:val="es-NI"/>
      </w:rPr>
      <w:t>CTICA</w:t>
    </w:r>
    <w:r w:rsidR="00A756FB">
      <w:rPr>
        <w:rFonts w:ascii="Arial" w:hAnsi="Arial" w:cs="Arial"/>
        <w:smallCaps/>
        <w:sz w:val="30"/>
        <w:szCs w:val="30"/>
        <w:lang w:val="es-NI"/>
      </w:rPr>
      <w:t>NDO LA</w:t>
    </w:r>
    <w:r w:rsidRPr="007B2AF4">
      <w:rPr>
        <w:rFonts w:ascii="Arial" w:hAnsi="Arial" w:cs="Arial"/>
        <w:smallCaps/>
        <w:sz w:val="30"/>
        <w:szCs w:val="30"/>
        <w:lang w:val="es-NI"/>
      </w:rPr>
      <w:t xml:space="preserve"> PRESENTACIÓN </w:t>
    </w:r>
    <w:r w:rsidR="00A756FB">
      <w:rPr>
        <w:rFonts w:ascii="Arial" w:hAnsi="Arial" w:cs="Arial"/>
        <w:smallCaps/>
        <w:sz w:val="30"/>
        <w:szCs w:val="30"/>
        <w:lang w:val="es-NI"/>
      </w:rPr>
      <w:t xml:space="preserve">DE </w:t>
    </w:r>
    <w:r w:rsidR="00D0431C" w:rsidRPr="007B2AF4">
      <w:rPr>
        <w:rFonts w:ascii="Arial" w:hAnsi="Arial" w:cs="Arial"/>
        <w:smallCaps/>
        <w:sz w:val="30"/>
        <w:szCs w:val="30"/>
        <w:lang w:val="es-NI"/>
      </w:rPr>
      <w:t>POLÍTICA (PPS2G)</w:t>
    </w:r>
  </w:p>
  <w:p w14:paraId="341172B3" w14:textId="77777777" w:rsidR="008E1CE9" w:rsidRPr="007B2AF4" w:rsidRDefault="008E1CE9" w:rsidP="008E1CE9">
    <w:pPr>
      <w:pStyle w:val="Header"/>
      <w:jc w:val="right"/>
      <w:rPr>
        <w:sz w:val="30"/>
        <w:szCs w:val="30"/>
        <w:lang w:val="es-N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E0"/>
    <w:rsid w:val="000E47DA"/>
    <w:rsid w:val="00181CB5"/>
    <w:rsid w:val="002C616F"/>
    <w:rsid w:val="002D1611"/>
    <w:rsid w:val="003265A5"/>
    <w:rsid w:val="0034577C"/>
    <w:rsid w:val="0038142C"/>
    <w:rsid w:val="003C7048"/>
    <w:rsid w:val="004453F2"/>
    <w:rsid w:val="004945F5"/>
    <w:rsid w:val="0049478C"/>
    <w:rsid w:val="004F509B"/>
    <w:rsid w:val="006925A5"/>
    <w:rsid w:val="006F11A6"/>
    <w:rsid w:val="007117F3"/>
    <w:rsid w:val="0074074B"/>
    <w:rsid w:val="007A43A4"/>
    <w:rsid w:val="007A7286"/>
    <w:rsid w:val="007B2AF4"/>
    <w:rsid w:val="007C0181"/>
    <w:rsid w:val="007E2811"/>
    <w:rsid w:val="00891B2D"/>
    <w:rsid w:val="008A09C9"/>
    <w:rsid w:val="008C4FAB"/>
    <w:rsid w:val="008E1CE9"/>
    <w:rsid w:val="009C4AE4"/>
    <w:rsid w:val="00A17076"/>
    <w:rsid w:val="00A7312E"/>
    <w:rsid w:val="00A756FB"/>
    <w:rsid w:val="00AC436A"/>
    <w:rsid w:val="00B01853"/>
    <w:rsid w:val="00B42D57"/>
    <w:rsid w:val="00C315BC"/>
    <w:rsid w:val="00C542CC"/>
    <w:rsid w:val="00C57BAB"/>
    <w:rsid w:val="00D0431C"/>
    <w:rsid w:val="00D35A4D"/>
    <w:rsid w:val="00D722E0"/>
    <w:rsid w:val="00DA11BA"/>
    <w:rsid w:val="00DA6A44"/>
    <w:rsid w:val="00E15360"/>
    <w:rsid w:val="00EA651C"/>
    <w:rsid w:val="00EC2153"/>
    <w:rsid w:val="00EF2337"/>
    <w:rsid w:val="00FA23A5"/>
    <w:rsid w:val="00FA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16B632"/>
  <w15:docId w15:val="{219B2F6B-71D4-462F-A613-50D7F0A9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15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15360"/>
  </w:style>
  <w:style w:type="paragraph" w:styleId="Footer">
    <w:name w:val="footer"/>
    <w:basedOn w:val="Normal"/>
    <w:link w:val="FooterChar"/>
    <w:unhideWhenUsed/>
    <w:rsid w:val="00E15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360"/>
  </w:style>
  <w:style w:type="paragraph" w:customStyle="1" w:styleId="BasicParagraph">
    <w:name w:val="[Basic Paragraph]"/>
    <w:basedOn w:val="Normal"/>
    <w:uiPriority w:val="99"/>
    <w:rsid w:val="00E1536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289</Words>
  <Characters>1650</Characters>
  <Application>Microsoft Macintosh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Yeakey</dc:creator>
  <cp:lastModifiedBy>Gabriela Sanchez-Soto</cp:lastModifiedBy>
  <cp:revision>4</cp:revision>
  <cp:lastPrinted>2011-08-10T14:29:00Z</cp:lastPrinted>
  <dcterms:created xsi:type="dcterms:W3CDTF">2018-09-20T06:58:00Z</dcterms:created>
  <dcterms:modified xsi:type="dcterms:W3CDTF">2019-02-04T10:54:00Z</dcterms:modified>
</cp:coreProperties>
</file>